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3E" w:rsidRPr="00BE6A90" w:rsidRDefault="006E743E" w:rsidP="00C919B1">
      <w:pPr>
        <w:tabs>
          <w:tab w:val="left" w:pos="1470"/>
          <w:tab w:val="left" w:pos="9214"/>
        </w:tabs>
        <w:spacing w:after="0" w:line="240" w:lineRule="auto"/>
        <w:jc w:val="center"/>
        <w:rPr>
          <w:rFonts w:ascii="Century Gothic" w:hAnsi="Century Gothic" w:cs="Arial"/>
          <w:sz w:val="19"/>
          <w:szCs w:val="19"/>
        </w:rPr>
      </w:pPr>
      <w:r w:rsidRPr="00BE6A90">
        <w:rPr>
          <w:rFonts w:ascii="Century Gothic" w:hAnsi="Century Gothic" w:cs="Arial"/>
          <w:noProof/>
          <w:sz w:val="19"/>
          <w:szCs w:val="19"/>
          <w:lang w:eastAsia="ru-RU"/>
        </w:rPr>
        <w:drawing>
          <wp:inline distT="0" distB="0" distL="0" distR="0">
            <wp:extent cx="3050381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301" cy="7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3E" w:rsidRPr="00BE6A90" w:rsidRDefault="006E743E" w:rsidP="00C919B1">
      <w:pPr>
        <w:pStyle w:val="a4"/>
        <w:spacing w:before="0" w:beforeAutospacing="0" w:after="0" w:afterAutospacing="0"/>
        <w:jc w:val="center"/>
        <w:rPr>
          <w:rFonts w:ascii="Century Gothic" w:hAnsi="Century Gothic" w:cs="Arial"/>
          <w:b/>
          <w:sz w:val="19"/>
          <w:szCs w:val="19"/>
        </w:rPr>
      </w:pPr>
      <w:r w:rsidRPr="00BE6A90">
        <w:rPr>
          <w:rFonts w:ascii="Century Gothic" w:hAnsi="Century Gothic" w:cs="Arial"/>
          <w:b/>
          <w:sz w:val="19"/>
          <w:szCs w:val="19"/>
        </w:rPr>
        <w:t>ПРЕСС-РЕЛИЗ</w:t>
      </w:r>
    </w:p>
    <w:p w:rsidR="00C919B1" w:rsidRPr="00BE6A90" w:rsidRDefault="00C919B1" w:rsidP="00C919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День рождения А. И. ЕРМАКОВА</w:t>
      </w:r>
      <w:r w:rsidR="00166B1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B26418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(13.12.1951—14.04.2022)</w:t>
      </w:r>
    </w:p>
    <w:p w:rsidR="006E743E" w:rsidRPr="00BE6A90" w:rsidRDefault="006E743E" w:rsidP="00C919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9"/>
          <w:szCs w:val="19"/>
        </w:rPr>
      </w:pP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13 декабря (среда) 2023 года</w:t>
      </w:r>
      <w:r w:rsidRPr="00BE6A90">
        <w:rPr>
          <w:rFonts w:ascii="Century Gothic" w:hAnsi="Century Gothic" w:cs="Arial"/>
          <w:sz w:val="19"/>
          <w:szCs w:val="19"/>
        </w:rPr>
        <w:t>, 10.00—17.00</w:t>
      </w:r>
    </w:p>
    <w:p w:rsidR="006E743E" w:rsidRPr="00BE6A90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B26418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Александр Иванович ЕРМАКОВ — выдающийся деятель российской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музыкальной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культуры, создатель, хранитель и бессменный руководитель Музея-заповедника С.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В. Рахманинова «Ивановка»,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лауреат Государственной премии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РФ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в области литературы и искусства (2019), заслуженный деятель искусств Российской Федерации. </w:t>
      </w:r>
    </w:p>
    <w:p w:rsidR="00A4375E" w:rsidRPr="00A4375E" w:rsidRDefault="00B26418" w:rsidP="00A437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Из семидесяти земных лет А.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И. Ермакова пят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ьдесят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было отдано служению памяти С.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В. Рахманинова и воссозданию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усадьбы Ивановка. Созданный им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Музей-заповедник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является </w:t>
      </w:r>
      <w:r w:rsidR="00A4375E" w:rsidRP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единственным в мире музеем С. В. Рахманинова,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крупнейшим мировым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культурным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центром.</w:t>
      </w:r>
    </w:p>
    <w:p w:rsidR="00B26418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523DF4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Музей-заповедник бережно хранит память о своем создателе. Именно поэтому в день его рождения, 13 декабря 2023 года, в его память в Ивановке пройдут экскурсии, посвященная ему выставка, п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резентация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изданий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Музея-заповедника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 концерты классической музыки, мастер-классы.</w:t>
      </w:r>
    </w:p>
    <w:p w:rsidR="00B26418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1A4157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Музыкальную часть программы начнет концерт-променад, который предполагает перемещение артистов и слушателей из зала в зал в течение концерта и исполнение произведений Рахманинова на исторических инструментах Ивановки.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Благодаря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А.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И. Ермакову эти инструменты, будучи музейными экспонатами, были реставрированы и получили 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новую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жизнь. Во время концерта-променада в исполнении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лауреат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международных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конкурсов,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Московской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государственной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консерватории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имени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П.И.Чайковского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Елен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ы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ТАРАСОВ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(фортепиано)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прозвучат произведения С</w:t>
      </w:r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.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В. </w:t>
      </w:r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Рахманинов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а и переложения сочинений композитора </w:t>
      </w:r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Э.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Уайлд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</w:t>
      </w:r>
      <w:proofErr w:type="spellEnd"/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А.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Юровского</w:t>
      </w:r>
      <w:proofErr w:type="spellEnd"/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А. </w:t>
      </w:r>
      <w:proofErr w:type="spellStart"/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Володос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я</w:t>
      </w:r>
      <w:proofErr w:type="spellEnd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.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Концерт-променад </w:t>
      </w:r>
      <w:r w:rsidR="00BE6A90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пройдет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в сопровождении научного сотрудника Музея-заповедника Юлии Пальцевой, рассказывающей об истори</w:t>
      </w:r>
      <w:r w:rsidR="00BE6A90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и каждого инструмента усадьбы. </w:t>
      </w:r>
    </w:p>
    <w:p w:rsidR="003E1D9D" w:rsidRPr="00BE6A90" w:rsidRDefault="003E1D9D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8B741A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Продолжит музыкальную программу концерт камерной музыки, на котором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лауреат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международных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конкурсов,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преподаватель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Саратовской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государственной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консерватории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им.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Л.В.Собинова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Светлана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СТАДНИКОВА(виолончель)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и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лауреат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международных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конкурсов,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Саратовской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государственной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консерватории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им.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Л.В.Собинова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Ольга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НАДОЛЬСКАЯ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(фортепиано)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исполнят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произведения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русских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зарубежных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композиторов, </w:t>
      </w:r>
      <w:r w:rsidR="003E1D9D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которые были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особенно любимы А. И. Ермаковым.</w:t>
      </w:r>
    </w:p>
    <w:p w:rsidR="001A4157" w:rsidRPr="00BE6A90" w:rsidRDefault="001A4157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6E743E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Александр Иванович уделял большое внимание детям, поэтому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программу д</w:t>
      </w:r>
      <w:r w:rsidR="00CC05DB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н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я продолжат м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астер-классы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по специальностям «фортепиано», «струнные инструменты», «камерный ансамбль»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преподавателя Саратовской государственной консерватории им. Л. В. Собинова Светланы Викторовны СТАДНИКОВОЙ (виолончель),</w:t>
      </w:r>
      <w:r w:rsidR="000A1E92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доцента Саратовской государственной консерватории им. Л. В. Собинова Ольги Николаевны НАДОЛЬСКОЙ (фортепиано),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доцента Московской государственной консерватории имени П. И. Чайковского Елены Геннадьевны ТАРАСОВОЙ (фортепиано).</w:t>
      </w:r>
    </w:p>
    <w:p w:rsidR="00C919B1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Гостями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мастер-класс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ов станут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учащиеся музыкальных школ, колледжей, училищ, высших учебных заведений. </w:t>
      </w:r>
    </w:p>
    <w:p w:rsidR="006E743E" w:rsidRPr="00BE6A90" w:rsidRDefault="006E743E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305239" w:rsidRPr="00BE6A90" w:rsidRDefault="00BC58F9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Посещение Музея-заповедника 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в этот день бесплатно.</w:t>
      </w:r>
    </w:p>
    <w:p w:rsidR="00BC58F9" w:rsidRPr="00BE6A90" w:rsidRDefault="00BC58F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305239" w:rsidRPr="00BE6A90" w:rsidRDefault="00305239" w:rsidP="00B264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МУЗЕЙ-ЗАПОВЕДНИКС.В.</w:t>
      </w:r>
      <w:proofErr w:type="gramStart"/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РАХМАНИНОВА«</w:t>
      </w:r>
      <w:proofErr w:type="gramEnd"/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ИВАНОВКА»</w:t>
      </w:r>
    </w:p>
    <w:p w:rsidR="00305239" w:rsidRPr="00BE6A90" w:rsidRDefault="00305239" w:rsidP="00B264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proofErr w:type="gramStart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393481,Россия</w:t>
      </w:r>
      <w:proofErr w:type="gramEnd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,Тамбовскаяобласть,Уваровскийрайон,д.Ивановка</w:t>
      </w:r>
    </w:p>
    <w:p w:rsidR="00305239" w:rsidRPr="00BE6A90" w:rsidRDefault="00305239" w:rsidP="00B264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Тел.:8-915-868-37-13,8-910-853-71-23,8-915-876-81-14</w:t>
      </w:r>
    </w:p>
    <w:p w:rsidR="00305239" w:rsidRPr="00A4375E" w:rsidRDefault="00305239" w:rsidP="00B26418">
      <w:pPr>
        <w:spacing w:after="0" w:line="240" w:lineRule="auto"/>
        <w:jc w:val="center"/>
        <w:rPr>
          <w:rFonts w:ascii="Century Gothic" w:hAnsi="Century Gothic" w:cs="Arial"/>
          <w:sz w:val="19"/>
          <w:szCs w:val="19"/>
          <w:shd w:val="clear" w:color="auto" w:fill="FFFFFF"/>
        </w:rPr>
      </w:pPr>
      <w:proofErr w:type="gramStart"/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e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-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mail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:</w:t>
      </w:r>
      <w:proofErr w:type="spellStart"/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ivanovka</w:t>
      </w:r>
      <w:proofErr w:type="spellEnd"/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@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list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.</w:t>
      </w:r>
      <w:proofErr w:type="spellStart"/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ruwww</w:t>
      </w:r>
      <w:proofErr w:type="spellEnd"/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.</w:t>
      </w:r>
      <w:proofErr w:type="spellStart"/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ivanovka</w:t>
      </w:r>
      <w:proofErr w:type="spellEnd"/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-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museum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.</w:t>
      </w:r>
      <w:proofErr w:type="spellStart"/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ru</w:t>
      </w:r>
      <w:proofErr w:type="spellEnd"/>
      <w:proofErr w:type="gramEnd"/>
    </w:p>
    <w:p w:rsidR="00BE6A90" w:rsidRPr="00BE6A90" w:rsidRDefault="00BE6A90" w:rsidP="00BE6A90">
      <w:pPr>
        <w:spacing w:after="0" w:line="240" w:lineRule="auto"/>
        <w:rPr>
          <w:rFonts w:ascii="Century Gothic" w:hAnsi="Century Gothic" w:cs="Arial"/>
          <w:sz w:val="19"/>
          <w:szCs w:val="19"/>
          <w:shd w:val="clear" w:color="auto" w:fill="FFFFFF"/>
        </w:rPr>
      </w:pPr>
    </w:p>
    <w:sectPr w:rsidR="00BE6A90" w:rsidRPr="00BE6A90" w:rsidSect="00C91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09"/>
    <w:rsid w:val="000A1E92"/>
    <w:rsid w:val="0014068C"/>
    <w:rsid w:val="00164CF1"/>
    <w:rsid w:val="00166B10"/>
    <w:rsid w:val="001A4157"/>
    <w:rsid w:val="001D7617"/>
    <w:rsid w:val="00200C85"/>
    <w:rsid w:val="002273AA"/>
    <w:rsid w:val="00256909"/>
    <w:rsid w:val="002A230E"/>
    <w:rsid w:val="002A7D75"/>
    <w:rsid w:val="00305239"/>
    <w:rsid w:val="00396419"/>
    <w:rsid w:val="003A16AD"/>
    <w:rsid w:val="003E1D9D"/>
    <w:rsid w:val="00470208"/>
    <w:rsid w:val="004769AD"/>
    <w:rsid w:val="0048608C"/>
    <w:rsid w:val="004A64F1"/>
    <w:rsid w:val="004C767E"/>
    <w:rsid w:val="00502099"/>
    <w:rsid w:val="00523DF4"/>
    <w:rsid w:val="00577BC4"/>
    <w:rsid w:val="005A3C61"/>
    <w:rsid w:val="00647DD5"/>
    <w:rsid w:val="006771F5"/>
    <w:rsid w:val="006D342F"/>
    <w:rsid w:val="006E09F2"/>
    <w:rsid w:val="006E743E"/>
    <w:rsid w:val="00802E8C"/>
    <w:rsid w:val="00853F9C"/>
    <w:rsid w:val="008B741A"/>
    <w:rsid w:val="00905769"/>
    <w:rsid w:val="009432E2"/>
    <w:rsid w:val="0099353F"/>
    <w:rsid w:val="009B7DF7"/>
    <w:rsid w:val="009C2354"/>
    <w:rsid w:val="009C4F19"/>
    <w:rsid w:val="00A4375E"/>
    <w:rsid w:val="00AD1A63"/>
    <w:rsid w:val="00B26418"/>
    <w:rsid w:val="00BC1B03"/>
    <w:rsid w:val="00BC58F9"/>
    <w:rsid w:val="00BE1105"/>
    <w:rsid w:val="00BE6A90"/>
    <w:rsid w:val="00C919B1"/>
    <w:rsid w:val="00CC05DB"/>
    <w:rsid w:val="00D33DE2"/>
    <w:rsid w:val="00D56F2A"/>
    <w:rsid w:val="00DC5731"/>
    <w:rsid w:val="00E5729F"/>
    <w:rsid w:val="00F06DB5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E077"/>
  <w15:docId w15:val="{0AF9FC83-CCDE-49AC-BE62-40524D3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93E"/>
    <w:rPr>
      <w:color w:val="0000FF"/>
      <w:u w:val="single"/>
    </w:rPr>
  </w:style>
  <w:style w:type="paragraph" w:styleId="a4">
    <w:name w:val="Normal (Web)"/>
    <w:basedOn w:val="a"/>
    <w:unhideWhenUsed/>
    <w:rsid w:val="006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Рахманинова</dc:creator>
  <cp:lastModifiedBy>Музей Рахманинова</cp:lastModifiedBy>
  <cp:revision>5</cp:revision>
  <dcterms:created xsi:type="dcterms:W3CDTF">2023-11-30T19:48:00Z</dcterms:created>
  <dcterms:modified xsi:type="dcterms:W3CDTF">2023-12-11T17:14:00Z</dcterms:modified>
</cp:coreProperties>
</file>