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056E7F">
        <w:rPr>
          <w:rFonts w:ascii="Arial" w:eastAsia="Times New Roman" w:hAnsi="Arial" w:cs="Arial"/>
          <w:b/>
          <w:sz w:val="19"/>
          <w:szCs w:val="19"/>
        </w:rPr>
        <w:t>Бланк заказа изданий Музея-</w:t>
      </w:r>
      <w:r w:rsidR="00056E7F">
        <w:rPr>
          <w:rFonts w:ascii="Arial" w:eastAsia="Times New Roman" w:hAnsi="Arial" w:cs="Arial"/>
          <w:b/>
          <w:sz w:val="19"/>
          <w:szCs w:val="19"/>
        </w:rPr>
        <w:t>заповедника</w:t>
      </w:r>
      <w:r w:rsidRPr="00056E7F">
        <w:rPr>
          <w:rFonts w:ascii="Arial" w:eastAsia="Times New Roman" w:hAnsi="Arial" w:cs="Arial"/>
          <w:b/>
          <w:sz w:val="19"/>
          <w:szCs w:val="19"/>
        </w:rPr>
        <w:t xml:space="preserve"> С.</w:t>
      </w:r>
      <w:r w:rsidR="00056E7F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056E7F">
        <w:rPr>
          <w:rFonts w:ascii="Arial" w:eastAsia="Times New Roman" w:hAnsi="Arial" w:cs="Arial"/>
          <w:b/>
          <w:sz w:val="19"/>
          <w:szCs w:val="19"/>
        </w:rPr>
        <w:t>В. Рахманинова «Ивановка»</w:t>
      </w:r>
    </w:p>
    <w:p w:rsidR="009E52F3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Прошу выслать следующие издания Музея-усадьбы С.В. Рахманинова «Ивановка» по адресу: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Индекс__________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Город___________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Улица_________ дом №_____ корп.______ кв. 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Кому_________________________________________ (ФИО полностью)</w:t>
      </w:r>
    </w:p>
    <w:p w:rsidR="00AE40FE" w:rsidRPr="00056E7F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030"/>
        <w:gridCol w:w="7175"/>
        <w:gridCol w:w="1068"/>
        <w:gridCol w:w="921"/>
        <w:gridCol w:w="794"/>
      </w:tblGrid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 экз.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Кол</w:t>
            </w:r>
            <w:r w:rsidR="00C112EF" w:rsidRPr="00056E7F">
              <w:rPr>
                <w:rFonts w:ascii="Arial" w:hAnsi="Arial" w:cs="Arial"/>
                <w:sz w:val="19"/>
                <w:szCs w:val="19"/>
              </w:rPr>
              <w:t>-</w:t>
            </w:r>
            <w:proofErr w:type="spellStart"/>
            <w:r w:rsidR="00C112EF" w:rsidRPr="00056E7F">
              <w:rPr>
                <w:rFonts w:ascii="Arial" w:hAnsi="Arial" w:cs="Arial"/>
                <w:sz w:val="19"/>
                <w:szCs w:val="19"/>
              </w:rPr>
              <w:t>во</w:t>
            </w:r>
            <w:r w:rsidRPr="00056E7F">
              <w:rPr>
                <w:rFonts w:ascii="Arial" w:hAnsi="Arial" w:cs="Arial"/>
                <w:sz w:val="19"/>
                <w:szCs w:val="19"/>
              </w:rPr>
              <w:t>ство</w:t>
            </w:r>
            <w:proofErr w:type="spellEnd"/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экз.</w:t>
            </w: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Всего 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2.</w:t>
            </w:r>
          </w:p>
        </w:tc>
        <w:tc>
          <w:tcPr>
            <w:tcW w:w="486" w:type="pct"/>
          </w:tcPr>
          <w:p w:rsidR="009E52F3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3.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4.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5.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</w:tc>
        <w:tc>
          <w:tcPr>
            <w:tcW w:w="486" w:type="pct"/>
          </w:tcPr>
          <w:p w:rsidR="009E52F3" w:rsidRPr="00056E7F" w:rsidRDefault="006B32A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  <w:r w:rsidR="00316282" w:rsidRPr="00056E7F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— Тамбов: Издательство Першина Р. В., 2013. – 184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М. В. Михеева</w:t>
            </w:r>
            <w:r w:rsidR="00F72AEB" w:rsidRPr="00056E7F">
              <w:rPr>
                <w:rFonts w:ascii="Arial" w:hAnsi="Arial" w:cs="Arial"/>
                <w:sz w:val="19"/>
                <w:szCs w:val="19"/>
              </w:rPr>
              <w:t>.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илл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 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7E96" w:rsidRPr="00056E7F" w:rsidTr="00A0014B">
        <w:tc>
          <w:tcPr>
            <w:tcW w:w="469" w:type="pct"/>
          </w:tcPr>
          <w:p w:rsidR="00BA7E96" w:rsidRPr="00056E7F" w:rsidRDefault="00BA7E96" w:rsidP="00BA7E9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Православная история и традиционная культура: тезисы</w:t>
            </w:r>
            <w:r w:rsidRPr="00056E7F">
              <w:rPr>
                <w:sz w:val="19"/>
                <w:szCs w:val="19"/>
              </w:rPr>
              <w:t> </w:t>
            </w:r>
            <w:r w:rsidRPr="00056E7F">
              <w:rPr>
                <w:rFonts w:ascii="Arial" w:hAnsi="Arial" w:cs="Arial"/>
                <w:sz w:val="19"/>
                <w:szCs w:val="19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 — Тамбов: Изд-во Першина Р. В., 2014. — 98 с. </w:t>
            </w:r>
          </w:p>
        </w:tc>
        <w:tc>
          <w:tcPr>
            <w:tcW w:w="486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материалы V Международной научно-практической конференции, 15―16 мая 2013 года / Музей-усадьба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ановская</w:t>
            </w:r>
            <w:proofErr w:type="spellEnd"/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. — Ивановка: РИО МУРИ,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2014. — 294 с. ISBN  978-5-906453-06-8 </w:t>
            </w:r>
          </w:p>
        </w:tc>
        <w:tc>
          <w:tcPr>
            <w:tcW w:w="486" w:type="pct"/>
          </w:tcPr>
          <w:p w:rsidR="009E52F3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А. И. Демченко. Сергей Рахманинов. Звёзды и 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</w:rPr>
              <w:t>тернии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</w:rPr>
              <w:t xml:space="preserve"> «русского пути» / А. И. Демченко; Музей-усадьба С. В. Рахманинова «Ивановка». — Тамбов: Издательство Першина Р. В., 2013. – 140 с.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– Тамбов: издательство Першина Р. В., 2013. – 114 с.  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</w:tc>
        <w:tc>
          <w:tcPr>
            <w:tcW w:w="486" w:type="pct"/>
          </w:tcPr>
          <w:p w:rsidR="009E52F3" w:rsidRPr="00056E7F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7309A2" w:rsidRPr="00056E7F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309A2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Сенкова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– Тамбов: Издательство Першина Р. В., 2013. – 10 с.</w:t>
            </w:r>
          </w:p>
        </w:tc>
        <w:tc>
          <w:tcPr>
            <w:tcW w:w="486" w:type="pct"/>
          </w:tcPr>
          <w:p w:rsidR="007309A2" w:rsidRPr="00056E7F" w:rsidRDefault="007309A2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П.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Середа. Загадки гармониче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ской ткани. «Новая модальность»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в романсах С. Рахманинова / В. П. Середа;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 Музей-усадьба С. В. Рахманинова «Ивановка». – Тамбов: Издательство Першина Р. В., 2013. – 80 с.</w:t>
            </w:r>
          </w:p>
        </w:tc>
        <w:tc>
          <w:tcPr>
            <w:tcW w:w="486" w:type="pct"/>
          </w:tcPr>
          <w:p w:rsidR="009E52F3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Материалы I Научного собрания памяти С. В. Рахманинова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</w:tc>
        <w:tc>
          <w:tcPr>
            <w:tcW w:w="486" w:type="pct"/>
          </w:tcPr>
          <w:p w:rsidR="009E52F3" w:rsidRPr="00056E7F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906DC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Ковалев А. Б. С. В. Рахманинов и традиционные жанры русской духовной музыки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</w:tc>
        <w:tc>
          <w:tcPr>
            <w:tcW w:w="486" w:type="pct"/>
          </w:tcPr>
          <w:p w:rsidR="009E52F3" w:rsidRPr="00056E7F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F72AE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Фролов С. В. Рахманинов: Музыкально-исторические этюды: сборник статей / С. В. Фролов;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— Ивановка: Музей-усадьба С. В. Рахманинова «Ивановка», 2014. — 120 с.</w:t>
            </w:r>
          </w:p>
        </w:tc>
        <w:tc>
          <w:tcPr>
            <w:tcW w:w="486" w:type="pct"/>
          </w:tcPr>
          <w:p w:rsidR="009E52F3" w:rsidRPr="00056E7F" w:rsidRDefault="006B32AD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Захаров А. Приношение Рахманинову: поэма для баритона, хора и симфонического оркестра. Музей-усадьба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«Ивановка». Партитура. Тамбов: Изд-во Першина Р.В., 2014. 30с.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E73A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Захаров А. Воспоминание об Ивановке: для скрипки (флейты) и фортепиано. Музей-усадьба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С.В.Рахманинова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«Ивановка». Тамбов: Изд-во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ПершинаР.В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., 2014. 12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Фролов С. В. Музыкально-исторические этюды: П. И. Чайковский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8E73A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" w:type="pct"/>
          </w:tcPr>
          <w:p w:rsidR="009E52F3" w:rsidRPr="00056E7F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Ермаков А. И. П. И. Чайковский в Тамбовской губернии: 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Некрасов, М. А. Поленовы на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Тамбовской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Саратовской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земле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</w:tc>
        <w:tc>
          <w:tcPr>
            <w:tcW w:w="486" w:type="pct"/>
          </w:tcPr>
          <w:p w:rsidR="009E52F3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F3826" w:rsidRPr="00056E7F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Ивановка, 2015. Тамбов: Издательство Першина Р. В., 2015. — 232 с. ISBN 978-5-91253-621-2</w:t>
            </w:r>
          </w:p>
        </w:tc>
        <w:tc>
          <w:tcPr>
            <w:tcW w:w="486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Рахманинов, С. В. Избранные пьесы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Л. Н. Егоровой; Музей-усадьба С. В. Рахманинова «Ивановка». Тамбов: Изд-во Першина Р. В., 2016. 33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Рахманинов, С. В. Скерцо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М. В. Солововой; Музей-усадьба С. В. Рахманинова «Ивановка»,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Сарат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гос. консерватория им. С. 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В. Собинова.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 Изд-во Першина Р.В., 2016. 27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443CA" w:rsidRPr="00056E7F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Е. В. Кривцова. С. Прокофьев и С. Рахманинов [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Текст]: к 125-летию С. С. Прокофьева /Музей-усадьба С. В. Рахманинова «Ивановка»; авт.-сост. Е. В. Кр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ивцова; ред. И. Н. </w:t>
            </w:r>
            <w:proofErr w:type="spellStart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 Изд-во Першина Р. В., 2016.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47 с.; ил.</w:t>
            </w:r>
          </w:p>
        </w:tc>
        <w:tc>
          <w:tcPr>
            <w:tcW w:w="486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Штейнвиль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, Е. В. Гусев, А. В. Поздняков, Е. Д. Белоножко, А. В. Фролова; Музей-усадьба С. В. Рахманинова «Ивановка»; Пензенское регион</w:t>
            </w:r>
            <w:proofErr w:type="gram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.</w:t>
            </w:r>
            <w:proofErr w:type="gram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о</w:t>
            </w:r>
            <w:proofErr w:type="gram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тд-ние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Союза композиторов РФ;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– Тамбов: Изд-во Першина Р.В., 2016. – 60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250</w:t>
            </w:r>
            <w:r w:rsidR="0008011B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81A00" w:rsidRPr="00056E7F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174 с.</w:t>
            </w:r>
          </w:p>
        </w:tc>
        <w:tc>
          <w:tcPr>
            <w:tcW w:w="486" w:type="pct"/>
          </w:tcPr>
          <w:p w:rsidR="00D81A00" w:rsidRPr="00056E7F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375FCC" w:rsidRPr="00056E7F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188 с.</w:t>
            </w:r>
          </w:p>
        </w:tc>
        <w:tc>
          <w:tcPr>
            <w:tcW w:w="486" w:type="pct"/>
          </w:tcPr>
          <w:p w:rsidR="00375FCC" w:rsidRPr="00056E7F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470 </w:t>
            </w:r>
            <w:r w:rsidRPr="00056E7F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419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90441" w:rsidRPr="00056E7F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486" w:type="pct"/>
          </w:tcPr>
          <w:p w:rsidR="00C90441" w:rsidRPr="00056E7F" w:rsidRDefault="00C90441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E1793D" w:rsidRPr="00056E7F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Иван Алексеевич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Алчевский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(1876—1917): [фотографии,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фотооткрытки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Алуштинский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.; 10,5 × 14,8 см.</w:t>
            </w:r>
            <w:r w:rsidRPr="00056E7F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86" w:type="pct"/>
          </w:tcPr>
          <w:p w:rsidR="00E1793D" w:rsidRPr="00056E7F" w:rsidRDefault="00E1793D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D3AC0" w:rsidRPr="00056E7F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D3AC0" w:rsidRPr="00056E7F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 В. Рахманинова «Ивановка», Гос. ин-т искусствознания. — Тамбов: Изда</w:t>
            </w:r>
            <w:r w:rsidR="008E73A3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тельство Першина Р. В., 2016.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с.</w:t>
            </w:r>
          </w:p>
        </w:tc>
        <w:tc>
          <w:tcPr>
            <w:tcW w:w="486" w:type="pct"/>
          </w:tcPr>
          <w:p w:rsidR="006D3AC0" w:rsidRPr="00056E7F" w:rsidRDefault="0063743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</w:t>
            </w:r>
            <w:r w:rsidR="006D3AC0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00ABB" w:rsidRPr="00056E7F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ABB" w:rsidRPr="00056E7F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Всерос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музейное об-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</w:tc>
        <w:tc>
          <w:tcPr>
            <w:tcW w:w="486" w:type="pct"/>
          </w:tcPr>
          <w:p w:rsidR="00A00AB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615E5B" w:rsidRPr="00056E7F">
              <w:rPr>
                <w:rFonts w:ascii="Arial" w:hAnsi="Arial" w:cs="Arial"/>
                <w:sz w:val="19"/>
                <w:szCs w:val="19"/>
              </w:rPr>
              <w:t>70 р.</w:t>
            </w:r>
          </w:p>
        </w:tc>
        <w:tc>
          <w:tcPr>
            <w:tcW w:w="419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01536" w:rsidRPr="00056E7F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</w:t>
            </w:r>
            <w:r w:rsidR="0060241B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ISMN 979-0-9003245-0-4</w:t>
            </w:r>
          </w:p>
        </w:tc>
        <w:tc>
          <w:tcPr>
            <w:tcW w:w="486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0241B" w:rsidRPr="00056E7F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0241B" w:rsidRPr="00056E7F" w:rsidRDefault="0060241B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Аткинсона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Лермонтовского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музея-заповедника «Тарханы»: каталог выставки /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музей-заповедник «Тарханы», Музей-усадьба С. В. Рахманинова «Ивановка». — Тамбов, 2017. — 44 c.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: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ил. ISBN  978-5-9909670-2-1</w:t>
            </w:r>
          </w:p>
        </w:tc>
        <w:tc>
          <w:tcPr>
            <w:tcW w:w="486" w:type="pct"/>
          </w:tcPr>
          <w:p w:rsidR="0060241B" w:rsidRPr="00056E7F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</w:t>
            </w:r>
            <w:r w:rsidR="000F3960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08011B" w:rsidRPr="00056E7F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3265" w:type="pct"/>
          </w:tcPr>
          <w:p w:rsidR="0008011B" w:rsidRPr="00056E7F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А. И. Ермаков. Ирина и Татьяна Рахманиновы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486" w:type="pct"/>
          </w:tcPr>
          <w:p w:rsidR="0008011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F5FB2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140F6" w:rsidRPr="00056E7F" w:rsidRDefault="00C140F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40F6" w:rsidRPr="00056E7F" w:rsidRDefault="00C140F6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Николай Луганский: творческий хронограф / Музей-усадьба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2017. 284 с.: ил. ISBN 978-5-9909670-3-8</w:t>
            </w:r>
          </w:p>
        </w:tc>
        <w:tc>
          <w:tcPr>
            <w:tcW w:w="486" w:type="pct"/>
            <w:shd w:val="clear" w:color="auto" w:fill="auto"/>
          </w:tcPr>
          <w:p w:rsidR="00C140F6" w:rsidRPr="00056E7F" w:rsidRDefault="00A1532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970 р.</w:t>
            </w:r>
          </w:p>
        </w:tc>
        <w:tc>
          <w:tcPr>
            <w:tcW w:w="419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Камерные произведения пензенских композиторов [Ноты]: для струнных и фортепиано: концертный репертуар /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Пензен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регион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2017.  – 124 с.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B3408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Ковалев, А. Б. Жанры русской духовной музыки в творчестве отечественных композиторов (вторая половина XIX — начало XXI веков): монография / А. Б. Ковалев; Музей-усадьба С. В. 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  — Тамбов: Музей-усадьба С. В. Рахманинова «Ивановка», 2018. — 372 с. — ISBN 978-5-9909670-5-2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6B32AD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B34087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предисл. Клода Самюэля; пер. с фр. Г.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 В. Рахманинова «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Ива-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новка</w:t>
            </w:r>
            <w:proofErr w:type="spellEnd"/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», 2017. — 212 с. ил. ISBN 978-5-9909670-6-9</w:t>
            </w:r>
          </w:p>
        </w:tc>
        <w:tc>
          <w:tcPr>
            <w:tcW w:w="486" w:type="pct"/>
            <w:shd w:val="clear" w:color="auto" w:fill="auto"/>
          </w:tcPr>
          <w:p w:rsidR="00A0014B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Некрасов, М. А. Старая Ольшанка — усадьба Воейковых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ист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.-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художеств. и природный музей-заповедник В. Д. Поленова, Музей-усадьба С. В. Рахманинова «Ивановка». — Тамбов: Музей-усадьба С. В. Рахманинова «Ивановка», 2018. — 328 с., [44] 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ил. ISBN 978-5-9909670-4-5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BA7E9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Поленов, В. Д. Призраки Эллады: лирическая картина из античного мира: в 3 действиях: для пения с фортепиано / В. Поленов; текст (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либр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.) С. И. Мамонтова; редактировал и оркестровал М.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Букша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итал. пер. Э.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Ботта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ист</w:t>
            </w:r>
            <w:proofErr w:type="gram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.-</w:t>
            </w:r>
            <w:proofErr w:type="gram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художеств. и природный Музей- заповедник Василия Дмитриевича Поленова,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подг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текста и общ. ред. И. Н.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Вановской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вст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статья Е. Е. Каштановой. — Клавир. — Изд. 2-е,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и доп. — Тамбов: Музей-усадьба С. В. Рахманинова «Ивановка», 2018. — 164 с. — Текст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итал.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387B35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Русская сонатина: для фортепиано в 4 руки / Максим Бирюков; Музей-усадьба С. В. 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 В. Рахманинова «Ивановка», 2018. — 40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Звезды над Преображеньем [Ноты]: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 — Тамбов: Музей-усадьба С. В. Рахманинова «Ивановка», 2018. — 8 с., 1 парт. (1 с.) ISMN 979-0-9003245-5-9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Игрушки из старого сундука: альбом фортепианных пьес для детей / 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Изд. 2-е,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 В. Рахманинова «Ивановка», 2018. — 28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ISMN 979-0-9003245-4-2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Сергей Рахманинов и судьбы русской эмиграции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материалы научно-практической конференции, 5 апреля 2017 года, Калининград: посвящается 144-й годовщине со дня рождения С. В. Рахманинова и 100-летию эмиграции композитора из России /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Калинигр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 муз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олледж им. С. В. Рахманинова, Музей-усадьба С. В. Рахманинова «Ивановка» (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обл.); сост. Н. А. Гончарова;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2018. 76 с.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13766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Думаем о будущем, не забывая прошлое… : сборник воспоминаний</w:t>
            </w:r>
            <w:r w:rsidR="0013766F"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 С.-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Петерб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дет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ш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искусств им. С. В. Рахманинова, Музей-усадьба С. В. Рахманинова «Ивановка»; сост. Ю. А. Минкина, В.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Аранышева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Тамбов: Музей-усадьба С. В. Рахманинова «Ивановка», 2018. 96 с.: ил. 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974B6" w:rsidRPr="00056E7F" w:rsidRDefault="009974B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974B6" w:rsidRPr="00056E7F" w:rsidRDefault="009974B6" w:rsidP="009974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С. В. Рахманинов и мировая культура: материалы VI международной научно-практической конференции, 17—18 мая 2018 года: посвящается 145-й годовщине со дня рождения С. В. Рахманинова / Упр. культуры и арх. дела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обл., Музей-усадьба 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2018. — 192 с.</w:t>
            </w:r>
          </w:p>
        </w:tc>
        <w:tc>
          <w:tcPr>
            <w:tcW w:w="486" w:type="pct"/>
            <w:shd w:val="clear" w:color="auto" w:fill="auto"/>
          </w:tcPr>
          <w:p w:rsidR="009974B6" w:rsidRPr="00056E7F" w:rsidRDefault="009974B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97AA7" w:rsidRPr="00056E7F" w:rsidRDefault="00494961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В. В. Николай Сергеевич Зверев: личность, судьба, эпоха: монография / Владимир Викторович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 — Тамбов: Музей-усадьба С. В. Рахманинова «Ивановка», 2019. — 344 с.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13766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950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94961" w:rsidRPr="00056E7F" w:rsidRDefault="0049496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45D53" w:rsidRPr="00056E7F" w:rsidRDefault="00D45D5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45D53" w:rsidRPr="00056E7F" w:rsidRDefault="00D45D53" w:rsidP="00D45D5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Ковалев А. Б. Духовная музыка Н. С. Голованова: монография /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А. Б. Ковалев, А. С.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Полторухин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Акад. хорового искусства им. В. С. Попова, Музей-усадьба С. В. Рахманинова «Ивановка». — Тамбов: Музей-усадьба С. В. Рахманинова «Ивановка», 2019. 160 с.</w:t>
            </w:r>
          </w:p>
        </w:tc>
        <w:tc>
          <w:tcPr>
            <w:tcW w:w="486" w:type="pct"/>
            <w:shd w:val="clear" w:color="auto" w:fill="auto"/>
          </w:tcPr>
          <w:p w:rsidR="00D45D53" w:rsidRPr="00056E7F" w:rsidRDefault="00D45D53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450 р.</w:t>
            </w:r>
          </w:p>
        </w:tc>
        <w:tc>
          <w:tcPr>
            <w:tcW w:w="419" w:type="pct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4E328D" w:rsidRPr="00056E7F" w:rsidRDefault="004E328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E328D" w:rsidRPr="00056E7F" w:rsidRDefault="003B39A0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Деревенские невелички [Ноты]: альбом фортепианных пьес средней трудности / 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Музей-усадьба С. В. Рахманинова «Ивановка», 2019. — 35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ISMN 979-0-9003245-6-6</w:t>
            </w:r>
          </w:p>
        </w:tc>
        <w:tc>
          <w:tcPr>
            <w:tcW w:w="486" w:type="pct"/>
            <w:shd w:val="clear" w:color="auto" w:fill="auto"/>
          </w:tcPr>
          <w:p w:rsidR="004E328D" w:rsidRPr="00056E7F" w:rsidRDefault="003B39A0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</w:t>
            </w:r>
            <w:r w:rsidR="00BA7E96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112EF" w:rsidRPr="00056E7F" w:rsidTr="00A0014B">
        <w:tc>
          <w:tcPr>
            <w:tcW w:w="469" w:type="pct"/>
          </w:tcPr>
          <w:p w:rsidR="00C112EF" w:rsidRPr="00056E7F" w:rsidRDefault="00C112E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 В. И. Произведения для фортепиано / Василий Сафонов; Музей-заповедник С. В. Рахманинова «Ивановка»; сост. Е. Е. Полоцкая, А. М. Меркулов;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2020. — 47 с.: факс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фот. — ISMN 979-0-9003245-7-3</w:t>
            </w:r>
          </w:p>
        </w:tc>
        <w:tc>
          <w:tcPr>
            <w:tcW w:w="486" w:type="pct"/>
            <w:shd w:val="clear" w:color="auto" w:fill="auto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250 р.</w:t>
            </w:r>
          </w:p>
        </w:tc>
        <w:tc>
          <w:tcPr>
            <w:tcW w:w="419" w:type="pct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50430D" w:rsidRPr="00056E7F" w:rsidTr="00A0014B">
        <w:tc>
          <w:tcPr>
            <w:tcW w:w="469" w:type="pct"/>
          </w:tcPr>
          <w:p w:rsidR="0050430D" w:rsidRPr="00056E7F" w:rsidRDefault="0050430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0430D" w:rsidRPr="00056E7F" w:rsidRDefault="0050430D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Сергеев-Ценский, С. Н. Избранные произведения / С. Н. Сергеев-Ценский; Музей-заповедник С. В. Рахманинова «Ивановка», Литературно-мемори-альный музей С. Н. Сергеева-Ценского. — Тамбов: Музей-заповедник С. В. Рахманинова «Ивановка», 2020. — 238 с. — ISBN 978-5-6042483-2-4.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50430D" w:rsidRPr="00056E7F" w:rsidRDefault="00BA7E96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</w:t>
            </w:r>
            <w:r w:rsidR="0050430D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50 р.</w:t>
            </w:r>
          </w:p>
        </w:tc>
        <w:tc>
          <w:tcPr>
            <w:tcW w:w="419" w:type="pct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8F4A01" w:rsidRPr="00056E7F" w:rsidTr="00A0014B">
        <w:tc>
          <w:tcPr>
            <w:tcW w:w="469" w:type="pct"/>
          </w:tcPr>
          <w:p w:rsidR="008F4A01" w:rsidRPr="00056E7F" w:rsidRDefault="008F4A0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F4A01" w:rsidRPr="00056E7F" w:rsidRDefault="008F4A01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Захаров, А. А. Детский альбом [Ноты]: для скрипки и фортепиано / Андрей Захаров;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Музей-заповедник С. В. Рахманинова «Ивановка», 2020. — 44 с., 1 парт. (16 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— ISMN 979-0-9003245-9-7.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8F4A01" w:rsidRPr="00056E7F" w:rsidRDefault="001B400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р.</w:t>
            </w:r>
          </w:p>
        </w:tc>
        <w:tc>
          <w:tcPr>
            <w:tcW w:w="419" w:type="pct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64B7C" w:rsidRPr="00056E7F" w:rsidTr="00A0014B">
        <w:tc>
          <w:tcPr>
            <w:tcW w:w="469" w:type="pct"/>
          </w:tcPr>
          <w:p w:rsidR="00464B7C" w:rsidRPr="00056E7F" w:rsidRDefault="00464B7C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64B7C" w:rsidRPr="00056E7F" w:rsidRDefault="00464B7C" w:rsidP="00464B7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В. Б. С. В. Рахманинов: летопись жизни и творчества. Ч. 1: 1873—1899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Музей-заповедник С. В. Рахманинова «Ивановка», Российский национальный музей музыки, Государственный институт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 доп. Тамбов: Музей-заповедник С. В. Рахманинова «Ивановка», 2020. 278 с.: ил. ISBN 978-5-6042483-3-1. </w:t>
            </w:r>
          </w:p>
        </w:tc>
        <w:tc>
          <w:tcPr>
            <w:tcW w:w="486" w:type="pct"/>
            <w:shd w:val="clear" w:color="auto" w:fill="auto"/>
          </w:tcPr>
          <w:p w:rsidR="00464B7C" w:rsidRPr="00056E7F" w:rsidRDefault="00464B7C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970 р.</w:t>
            </w:r>
          </w:p>
        </w:tc>
        <w:tc>
          <w:tcPr>
            <w:tcW w:w="419" w:type="pct"/>
          </w:tcPr>
          <w:p w:rsidR="00464B7C" w:rsidRPr="00056E7F" w:rsidRDefault="00464B7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64B7C" w:rsidRPr="00056E7F" w:rsidRDefault="00464B7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07A9F" w:rsidRPr="00056E7F" w:rsidTr="00A0014B">
        <w:tc>
          <w:tcPr>
            <w:tcW w:w="469" w:type="pct"/>
          </w:tcPr>
          <w:p w:rsidR="00207A9F" w:rsidRPr="00056E7F" w:rsidRDefault="00207A9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07A9F" w:rsidRPr="00056E7F" w:rsidRDefault="00207A9F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 В. И. Фуга: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fis-moll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для фортепиано в 4 руки / Василий Сафонов;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М. Е. Бирюкова;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2021. — 14 с. — ISMN 979-0-9003366-1-3.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207A9F" w:rsidRPr="00056E7F" w:rsidRDefault="00207A9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 р.</w:t>
            </w:r>
          </w:p>
        </w:tc>
        <w:tc>
          <w:tcPr>
            <w:tcW w:w="419" w:type="pct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F40EA5" w:rsidRPr="00056E7F" w:rsidTr="00A0014B">
        <w:tc>
          <w:tcPr>
            <w:tcW w:w="469" w:type="pct"/>
          </w:tcPr>
          <w:p w:rsidR="00F40EA5" w:rsidRPr="00056E7F" w:rsidRDefault="00F40EA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F40EA5" w:rsidRPr="00056E7F" w:rsidRDefault="00F40EA5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Бирюков, М. Е. Пасторальные эскизы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десять пьес для фортепиано в шесть рук / Максим Бирюков; Музей-заповедник С. В. 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Музей-заповедник С. В. Рахманинова «Ивановка», 2020. — 72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., 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англ. — ISMN 979-0-9003245-8-0. 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F40EA5" w:rsidRPr="00056E7F" w:rsidRDefault="00F40EA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350 р.</w:t>
            </w:r>
          </w:p>
        </w:tc>
        <w:tc>
          <w:tcPr>
            <w:tcW w:w="419" w:type="pct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Каденция к первой части Концерта для фортепиано с оркестром № 1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ор. 15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Бетховена; Каденция к первой части Концерта для фортепиано с оркестром № 8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K. 246 В. А. Моцарта / Максим Бирюков;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авт. вступ. ст. А. М. Меркулов.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 В. Рахманинова «Ивановка», 2021. — 16 с. — ISMN 979-0-9003366-3-7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150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Камерно-вокальные произведения пензенских композиторов: для голоса в сопровождении фортепиано и камерного ансамбля (виолончель и фортепиано) / Музей-заповедник С. В. Рахманинова «Ивановка», Пензенское региональное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сост. Е. В. Гусев;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Музей-заповедник С. В. Рахманинова «Ивановка», 2021. — 100 с. — ISMN 979-0-9003366-2-0.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16C99" w:rsidRPr="00056E7F" w:rsidTr="00A0014B">
        <w:tc>
          <w:tcPr>
            <w:tcW w:w="469" w:type="pct"/>
          </w:tcPr>
          <w:p w:rsidR="00416C99" w:rsidRPr="00056E7F" w:rsidRDefault="00416C9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16C99" w:rsidRPr="00056E7F" w:rsidRDefault="00416C99" w:rsidP="00416C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предисл. Клода Сам</w:t>
            </w:r>
            <w:bookmarkStart w:id="0" w:name="_GoBack"/>
            <w:bookmarkEnd w:id="0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юэля; пер. с фр. Г.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  Музей-заповедник С. В. Рахманинова «Ивановка», 2021. — 209, [1] с., ил. ISBN 978-5-6042483-5-5. 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416C99" w:rsidRPr="00056E7F" w:rsidRDefault="00416C9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750 р.</w:t>
            </w:r>
          </w:p>
        </w:tc>
        <w:tc>
          <w:tcPr>
            <w:tcW w:w="419" w:type="pct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333B5" w:rsidRPr="00056E7F" w:rsidTr="00A0014B">
        <w:tc>
          <w:tcPr>
            <w:tcW w:w="469" w:type="pct"/>
          </w:tcPr>
          <w:p w:rsidR="002333B5" w:rsidRPr="00056E7F" w:rsidRDefault="002333B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333B5" w:rsidRPr="00056E7F" w:rsidRDefault="002333B5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Сергей Васильевич Рахманинов: страницы семейного альбома: путеводитель по выставке / Музей-заповедник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 В. Рахманинова «Ивановка», 2021. —106 с.: ил. — ISBN 978-5-6042483-6-2.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2333B5" w:rsidRPr="00056E7F" w:rsidRDefault="00407DE7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40A81" w:rsidRPr="00056E7F" w:rsidTr="00A0014B">
        <w:tc>
          <w:tcPr>
            <w:tcW w:w="469" w:type="pct"/>
          </w:tcPr>
          <w:p w:rsidR="00740A81" w:rsidRPr="00056E7F" w:rsidRDefault="00740A8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40A81" w:rsidRPr="00056E7F" w:rsidRDefault="00740A81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gram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Николай Луганский: творческий хронограф: 1988—2021 / Музей-заповедник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испр</w:t>
            </w:r>
            <w:proofErr w:type="spell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. и доп. — Тамбов:</w:t>
            </w:r>
            <w:proofErr w:type="gram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Музей-заповедник С. В. Рахманинова «Ивановка», 2022. — 388 с.: ил. — ISBN 978-5-6042483-4-8.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740A81" w:rsidRPr="00056E7F" w:rsidRDefault="00740A8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1500 р.</w:t>
            </w:r>
          </w:p>
        </w:tc>
        <w:tc>
          <w:tcPr>
            <w:tcW w:w="419" w:type="pct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62993" w:rsidRPr="00056E7F" w:rsidTr="00A0014B">
        <w:tc>
          <w:tcPr>
            <w:tcW w:w="469" w:type="pct"/>
          </w:tcPr>
          <w:p w:rsidR="00762993" w:rsidRPr="00056E7F" w:rsidRDefault="0076299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62993" w:rsidRPr="00762993" w:rsidRDefault="0076299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Захаров, А. А. Концерт для скрипки и фортепиано</w:t>
            </w:r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 / Андрей Захаров; Музей-заповедник С. В. Рахманинова «Ивановка»; ред. И. Н.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— Тамбов: Музей-заповедник С. В. Рахманинова «Ивановка», 2022. — 24 с., 1 парт. (8 с. разд.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паг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.). — Тит. л.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парал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. рус</w:t>
            </w:r>
            <w:proofErr w:type="gram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англ. — ISMN 979-0-9003366-6-8.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762993" w:rsidRPr="00056E7F" w:rsidRDefault="00992C7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300 р.</w:t>
            </w:r>
          </w:p>
        </w:tc>
        <w:tc>
          <w:tcPr>
            <w:tcW w:w="419" w:type="pct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D91423" w:rsidRPr="00056E7F" w:rsidTr="00A0014B">
        <w:tc>
          <w:tcPr>
            <w:tcW w:w="469" w:type="pct"/>
          </w:tcPr>
          <w:p w:rsidR="00D91423" w:rsidRPr="00056E7F" w:rsidRDefault="00D9142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91423" w:rsidRPr="00762993" w:rsidRDefault="00D9142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Произведения С. В. Рахманинова в репертуаре Ф. И. Шаляпина / Музей-заповедник С. В. Рахманинова «Ивановка»,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Межрегион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Шаляпинский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 центр; ред.-сост., авт.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вст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ст. И. Н.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2022. — 130 с. — ISMN 979-0-9003366-5-1. — Музык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D91423" w:rsidRDefault="00D91423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4F7998" w:rsidRPr="00056E7F" w:rsidRDefault="004F7998" w:rsidP="00C140F6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56E7F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  <w:tc>
          <w:tcPr>
            <w:tcW w:w="486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CC17B1" w:rsidRPr="00297AA7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sectPr w:rsidR="00CC17B1" w:rsidRPr="00297AA7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3E"/>
    <w:rsid w:val="0001636E"/>
    <w:rsid w:val="000215A4"/>
    <w:rsid w:val="00056E7F"/>
    <w:rsid w:val="0008011B"/>
    <w:rsid w:val="000F1887"/>
    <w:rsid w:val="000F3960"/>
    <w:rsid w:val="00113E98"/>
    <w:rsid w:val="0013766F"/>
    <w:rsid w:val="001844FC"/>
    <w:rsid w:val="001A1504"/>
    <w:rsid w:val="001B4009"/>
    <w:rsid w:val="001C1BDB"/>
    <w:rsid w:val="001D5FBF"/>
    <w:rsid w:val="001E0AC4"/>
    <w:rsid w:val="00207A9F"/>
    <w:rsid w:val="00226FF1"/>
    <w:rsid w:val="002333B5"/>
    <w:rsid w:val="0027525C"/>
    <w:rsid w:val="002779CF"/>
    <w:rsid w:val="00284273"/>
    <w:rsid w:val="00297AA7"/>
    <w:rsid w:val="002F0BA7"/>
    <w:rsid w:val="002F26A8"/>
    <w:rsid w:val="00303E47"/>
    <w:rsid w:val="00303FD3"/>
    <w:rsid w:val="00316282"/>
    <w:rsid w:val="00375FCC"/>
    <w:rsid w:val="00387B35"/>
    <w:rsid w:val="003B39A0"/>
    <w:rsid w:val="00402273"/>
    <w:rsid w:val="00407DE7"/>
    <w:rsid w:val="00416C99"/>
    <w:rsid w:val="00464B7C"/>
    <w:rsid w:val="00494961"/>
    <w:rsid w:val="004E328D"/>
    <w:rsid w:val="004E333B"/>
    <w:rsid w:val="004F3183"/>
    <w:rsid w:val="004F7998"/>
    <w:rsid w:val="0050430D"/>
    <w:rsid w:val="00547BAA"/>
    <w:rsid w:val="0055183B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40A81"/>
    <w:rsid w:val="00754B1D"/>
    <w:rsid w:val="00762993"/>
    <w:rsid w:val="007C2861"/>
    <w:rsid w:val="007C3827"/>
    <w:rsid w:val="007D3802"/>
    <w:rsid w:val="007E190D"/>
    <w:rsid w:val="00832BCB"/>
    <w:rsid w:val="008E73A3"/>
    <w:rsid w:val="008F3121"/>
    <w:rsid w:val="008F4A01"/>
    <w:rsid w:val="00906DC3"/>
    <w:rsid w:val="00907DB1"/>
    <w:rsid w:val="00940986"/>
    <w:rsid w:val="00950146"/>
    <w:rsid w:val="0097159F"/>
    <w:rsid w:val="00973429"/>
    <w:rsid w:val="00992C75"/>
    <w:rsid w:val="009974B6"/>
    <w:rsid w:val="009D0BE3"/>
    <w:rsid w:val="009E52F3"/>
    <w:rsid w:val="009F23F5"/>
    <w:rsid w:val="00A0014B"/>
    <w:rsid w:val="00A00ABB"/>
    <w:rsid w:val="00A15327"/>
    <w:rsid w:val="00A22CF8"/>
    <w:rsid w:val="00A24888"/>
    <w:rsid w:val="00A443CA"/>
    <w:rsid w:val="00A460F7"/>
    <w:rsid w:val="00A65A21"/>
    <w:rsid w:val="00A65BE2"/>
    <w:rsid w:val="00AE40FE"/>
    <w:rsid w:val="00AF3826"/>
    <w:rsid w:val="00B34087"/>
    <w:rsid w:val="00BA7E96"/>
    <w:rsid w:val="00C01536"/>
    <w:rsid w:val="00C112EF"/>
    <w:rsid w:val="00C140F6"/>
    <w:rsid w:val="00C90441"/>
    <w:rsid w:val="00CC17B1"/>
    <w:rsid w:val="00CC45C7"/>
    <w:rsid w:val="00D01B7A"/>
    <w:rsid w:val="00D45D53"/>
    <w:rsid w:val="00D660EB"/>
    <w:rsid w:val="00D81A00"/>
    <w:rsid w:val="00D834A7"/>
    <w:rsid w:val="00D91423"/>
    <w:rsid w:val="00E01538"/>
    <w:rsid w:val="00E154EB"/>
    <w:rsid w:val="00E1793D"/>
    <w:rsid w:val="00E54E06"/>
    <w:rsid w:val="00E5715F"/>
    <w:rsid w:val="00E82C3E"/>
    <w:rsid w:val="00EA7FD2"/>
    <w:rsid w:val="00F244CD"/>
    <w:rsid w:val="00F40EA5"/>
    <w:rsid w:val="00F72AEB"/>
    <w:rsid w:val="00F77D08"/>
    <w:rsid w:val="00F9758C"/>
    <w:rsid w:val="00FF016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CD40E-9DE4-4158-8BB3-1E1D5725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2022-08-13T08:29:00Z</dcterms:created>
  <dcterms:modified xsi:type="dcterms:W3CDTF">2022-08-13T08:36:00Z</dcterms:modified>
</cp:coreProperties>
</file>