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A4" w:rsidRPr="00387B35" w:rsidRDefault="009E52F3" w:rsidP="009E52F3">
      <w:pPr>
        <w:tabs>
          <w:tab w:val="left" w:pos="438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87B35">
        <w:rPr>
          <w:rFonts w:ascii="Arial" w:eastAsia="Times New Roman" w:hAnsi="Arial" w:cs="Arial"/>
          <w:b/>
          <w:sz w:val="20"/>
          <w:szCs w:val="20"/>
        </w:rPr>
        <w:t>Бланк заказа изданий Музея-усадьбы С.В. Рахманинова «Ивановка»</w:t>
      </w:r>
    </w:p>
    <w:p w:rsidR="009E52F3" w:rsidRPr="00387B35" w:rsidRDefault="009E52F3" w:rsidP="009E52F3">
      <w:pPr>
        <w:tabs>
          <w:tab w:val="left" w:pos="4387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1A1504" w:rsidRPr="00387B35" w:rsidRDefault="001A1504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7B35">
        <w:rPr>
          <w:rFonts w:ascii="Arial" w:eastAsia="Times New Roman" w:hAnsi="Arial" w:cs="Arial"/>
          <w:sz w:val="20"/>
          <w:szCs w:val="20"/>
        </w:rPr>
        <w:t>Прошу выслать следующие издания Музея-усадьбы С.В. Рахманинова «Ивановка» по адресу:</w:t>
      </w:r>
    </w:p>
    <w:p w:rsidR="001A1504" w:rsidRPr="00387B35" w:rsidRDefault="001A1504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7B35">
        <w:rPr>
          <w:rFonts w:ascii="Arial" w:eastAsia="Times New Roman" w:hAnsi="Arial" w:cs="Arial"/>
          <w:sz w:val="20"/>
          <w:szCs w:val="20"/>
        </w:rPr>
        <w:t>Индекс__________</w:t>
      </w:r>
    </w:p>
    <w:p w:rsidR="001A1504" w:rsidRPr="00387B35" w:rsidRDefault="001A1504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7B35">
        <w:rPr>
          <w:rFonts w:ascii="Arial" w:eastAsia="Times New Roman" w:hAnsi="Arial" w:cs="Arial"/>
          <w:sz w:val="20"/>
          <w:szCs w:val="20"/>
        </w:rPr>
        <w:t>Город___________</w:t>
      </w:r>
    </w:p>
    <w:p w:rsidR="001A1504" w:rsidRPr="00387B35" w:rsidRDefault="001A1504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7B35">
        <w:rPr>
          <w:rFonts w:ascii="Arial" w:eastAsia="Times New Roman" w:hAnsi="Arial" w:cs="Arial"/>
          <w:sz w:val="20"/>
          <w:szCs w:val="20"/>
        </w:rPr>
        <w:t>Улица_________ дом №_____ корп.______ кв. _____</w:t>
      </w:r>
    </w:p>
    <w:p w:rsidR="001A1504" w:rsidRPr="00387B35" w:rsidRDefault="001A1504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7B35">
        <w:rPr>
          <w:rFonts w:ascii="Arial" w:eastAsia="Times New Roman" w:hAnsi="Arial" w:cs="Arial"/>
          <w:sz w:val="20"/>
          <w:szCs w:val="20"/>
        </w:rPr>
        <w:t>Кому_________________________________________ (ФИО полностью)</w:t>
      </w:r>
    </w:p>
    <w:p w:rsidR="00AE40FE" w:rsidRPr="00387B35" w:rsidRDefault="00AE40FE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a3"/>
        <w:tblpPr w:leftFromText="181" w:rightFromText="181" w:vertAnchor="text" w:horzAnchor="margin" w:tblpY="1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039"/>
        <w:gridCol w:w="1039"/>
        <w:gridCol w:w="1040"/>
      </w:tblGrid>
      <w:tr w:rsidR="009E52F3" w:rsidRPr="00387B35" w:rsidTr="008E73A3">
        <w:tc>
          <w:tcPr>
            <w:tcW w:w="534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39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Стоим.</w:t>
            </w:r>
          </w:p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1 экз.</w:t>
            </w:r>
          </w:p>
        </w:tc>
        <w:tc>
          <w:tcPr>
            <w:tcW w:w="1039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7B35">
              <w:rPr>
                <w:rFonts w:ascii="Arial" w:hAnsi="Arial" w:cs="Arial"/>
                <w:color w:val="000000"/>
                <w:sz w:val="16"/>
                <w:szCs w:val="16"/>
              </w:rPr>
              <w:t>Количество</w:t>
            </w:r>
          </w:p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7B35">
              <w:rPr>
                <w:rFonts w:ascii="Arial" w:hAnsi="Arial" w:cs="Arial"/>
                <w:color w:val="000000"/>
                <w:sz w:val="16"/>
                <w:szCs w:val="16"/>
              </w:rPr>
              <w:t>экз.</w:t>
            </w:r>
          </w:p>
        </w:tc>
        <w:tc>
          <w:tcPr>
            <w:tcW w:w="1040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Всего </w:t>
            </w:r>
          </w:p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стоим.</w:t>
            </w:r>
          </w:p>
        </w:tc>
      </w:tr>
      <w:tr w:rsidR="009E52F3" w:rsidRPr="00387B35" w:rsidTr="008E73A3">
        <w:tc>
          <w:tcPr>
            <w:tcW w:w="534" w:type="dxa"/>
          </w:tcPr>
          <w:p w:rsidR="009E52F3" w:rsidRPr="00387B35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Альманах «Ивановка: время, события, судьбы»: в 5 выпусках.- Музей-Усадьба  С. В. Рахманинова «Ивановка». 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. 2.</w:t>
            </w:r>
          </w:p>
        </w:tc>
        <w:tc>
          <w:tcPr>
            <w:tcW w:w="1039" w:type="dxa"/>
          </w:tcPr>
          <w:p w:rsidR="009E52F3" w:rsidRPr="00387B35" w:rsidRDefault="008E73A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  <w:r w:rsidR="009E52F3" w:rsidRPr="00387B35">
              <w:rPr>
                <w:rFonts w:ascii="Arial" w:hAnsi="Arial" w:cs="Arial"/>
                <w:color w:val="000000"/>
                <w:sz w:val="18"/>
                <w:szCs w:val="18"/>
              </w:rPr>
              <w:t>0 р.</w:t>
            </w:r>
          </w:p>
        </w:tc>
        <w:tc>
          <w:tcPr>
            <w:tcW w:w="1039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52F3" w:rsidRPr="00387B35" w:rsidTr="008E73A3">
        <w:tc>
          <w:tcPr>
            <w:tcW w:w="534" w:type="dxa"/>
          </w:tcPr>
          <w:p w:rsidR="009E52F3" w:rsidRPr="00387B35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Альманах «Ивановка: время, события, судьбы»: в 5 выпусках.- Музей-Усадьба  С. В. Рахманинова «Ивановка». 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. 3.</w:t>
            </w:r>
          </w:p>
        </w:tc>
        <w:tc>
          <w:tcPr>
            <w:tcW w:w="1039" w:type="dxa"/>
          </w:tcPr>
          <w:p w:rsidR="009E52F3" w:rsidRPr="00387B35" w:rsidRDefault="008E73A3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  <w:r w:rsidR="009E52F3" w:rsidRPr="00387B35">
              <w:rPr>
                <w:rFonts w:ascii="Arial" w:hAnsi="Arial" w:cs="Arial"/>
                <w:color w:val="000000"/>
                <w:sz w:val="18"/>
                <w:szCs w:val="18"/>
              </w:rPr>
              <w:t>0 р.</w:t>
            </w:r>
          </w:p>
        </w:tc>
        <w:tc>
          <w:tcPr>
            <w:tcW w:w="1039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52F3" w:rsidRPr="00387B35" w:rsidTr="008E73A3">
        <w:tc>
          <w:tcPr>
            <w:tcW w:w="534" w:type="dxa"/>
          </w:tcPr>
          <w:p w:rsidR="009E52F3" w:rsidRPr="00387B35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Альманах «Ивановка: время, события, судьбы»: в 5 выпусках.- Музей-Усадьба  С. В. Рахманинова «Ивановка». 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. 4.</w:t>
            </w:r>
          </w:p>
        </w:tc>
        <w:tc>
          <w:tcPr>
            <w:tcW w:w="1039" w:type="dxa"/>
          </w:tcPr>
          <w:p w:rsidR="009E52F3" w:rsidRPr="00387B35" w:rsidRDefault="008E73A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0 р.</w:t>
            </w:r>
          </w:p>
        </w:tc>
        <w:tc>
          <w:tcPr>
            <w:tcW w:w="1039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52F3" w:rsidRPr="00387B35" w:rsidTr="008E73A3">
        <w:tc>
          <w:tcPr>
            <w:tcW w:w="534" w:type="dxa"/>
          </w:tcPr>
          <w:p w:rsidR="009E52F3" w:rsidRPr="00387B35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Альманах «Ивановка: время, события, судьбы»: в 5 выпусках.- Музей-</w:t>
            </w:r>
            <w:r w:rsidR="00E54E06"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Усадьба </w:t>
            </w: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С. В. Рахманинова «Ивановка». 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. 5.</w:t>
            </w:r>
          </w:p>
        </w:tc>
        <w:tc>
          <w:tcPr>
            <w:tcW w:w="1039" w:type="dxa"/>
          </w:tcPr>
          <w:p w:rsidR="009E52F3" w:rsidRPr="00387B35" w:rsidRDefault="008E73A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0 р.</w:t>
            </w:r>
          </w:p>
        </w:tc>
        <w:tc>
          <w:tcPr>
            <w:tcW w:w="1039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52F3" w:rsidRPr="00387B35" w:rsidTr="008E73A3">
        <w:tc>
          <w:tcPr>
            <w:tcW w:w="534" w:type="dxa"/>
          </w:tcPr>
          <w:p w:rsidR="009E52F3" w:rsidRPr="00387B35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В. И. Антипов. Творческий архив С. В. Рахманинова: указатель произведений: сборник статей / В. И. Антипов; – Тамбов: Издательство Першина Р. В., 2013. – 135 с.</w:t>
            </w:r>
          </w:p>
        </w:tc>
        <w:tc>
          <w:tcPr>
            <w:tcW w:w="1039" w:type="dxa"/>
          </w:tcPr>
          <w:p w:rsidR="009E52F3" w:rsidRPr="00387B35" w:rsidRDefault="006B32AD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  <w:r w:rsidR="00316282" w:rsidRPr="00387B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9E52F3"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 р.</w:t>
            </w:r>
          </w:p>
        </w:tc>
        <w:tc>
          <w:tcPr>
            <w:tcW w:w="1039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52F3" w:rsidRPr="00387B35" w:rsidTr="008E73A3">
        <w:tc>
          <w:tcPr>
            <w:tcW w:w="534" w:type="dxa"/>
          </w:tcPr>
          <w:p w:rsidR="009E52F3" w:rsidRPr="00387B35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А. В. 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Ляхович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. Символика в поздних произведениях Рахманинова: монография / А. В. 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Ляхович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; Музей-усадьба С. В. Рахманинова «Ивановка». — Тамбов: Издательство Першина Р. В., 2013. – 184 с.</w:t>
            </w:r>
          </w:p>
        </w:tc>
        <w:tc>
          <w:tcPr>
            <w:tcW w:w="1039" w:type="dxa"/>
          </w:tcPr>
          <w:p w:rsidR="009E52F3" w:rsidRPr="00387B35" w:rsidRDefault="008E73A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6B32AD" w:rsidRPr="00387B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="009E52F3" w:rsidRPr="00387B35">
              <w:rPr>
                <w:rFonts w:ascii="Arial" w:hAnsi="Arial" w:cs="Arial"/>
                <w:color w:val="000000"/>
                <w:sz w:val="18"/>
                <w:szCs w:val="18"/>
              </w:rPr>
              <w:t>0 р.</w:t>
            </w:r>
          </w:p>
        </w:tc>
        <w:tc>
          <w:tcPr>
            <w:tcW w:w="1039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52F3" w:rsidRPr="00387B35" w:rsidTr="008E73A3">
        <w:tc>
          <w:tcPr>
            <w:tcW w:w="534" w:type="dxa"/>
          </w:tcPr>
          <w:p w:rsidR="009E52F3" w:rsidRPr="00387B35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М. В. Михеева  Архив С. В. Рахманинова в Петербурге как источник изучения творчества и биографии композитора / М. В. Михеева; Музей-усадьба С. В. Рахманинова «Ивановка». – Тамбов; Ивановка, 2012. – 208 с.; 32 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цв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илл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  </w:t>
            </w:r>
          </w:p>
        </w:tc>
        <w:tc>
          <w:tcPr>
            <w:tcW w:w="1039" w:type="dxa"/>
          </w:tcPr>
          <w:p w:rsidR="009E52F3" w:rsidRPr="00387B35" w:rsidRDefault="008E73A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9E52F3" w:rsidRPr="00387B35">
              <w:rPr>
                <w:rFonts w:ascii="Arial" w:hAnsi="Arial" w:cs="Arial"/>
                <w:color w:val="000000"/>
                <w:sz w:val="18"/>
                <w:szCs w:val="18"/>
              </w:rPr>
              <w:t>50 р.</w:t>
            </w:r>
          </w:p>
        </w:tc>
        <w:tc>
          <w:tcPr>
            <w:tcW w:w="1039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52F3" w:rsidRPr="00387B35" w:rsidTr="008E73A3">
        <w:tc>
          <w:tcPr>
            <w:tcW w:w="534" w:type="dxa"/>
          </w:tcPr>
          <w:p w:rsidR="009E52F3" w:rsidRPr="00387B35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Православная история и традиционная культура: тезисы</w:t>
            </w:r>
            <w:r w:rsidRPr="00387B35">
              <w:rPr>
                <w:sz w:val="18"/>
                <w:szCs w:val="18"/>
              </w:rPr>
              <w:t> </w:t>
            </w: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VI международной научно-практической конференции, 24 марта 2014 года / Музей-усадьба С. В. Рахманинова «Ивановка»; ред.-сост. И. Н. 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Вановская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. — Тамбов: Изд-во Першина Р. В., 2014. — 98 с. </w:t>
            </w:r>
          </w:p>
        </w:tc>
        <w:tc>
          <w:tcPr>
            <w:tcW w:w="1039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150 р.</w:t>
            </w:r>
          </w:p>
        </w:tc>
        <w:tc>
          <w:tcPr>
            <w:tcW w:w="1039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52F3" w:rsidRPr="00387B35" w:rsidTr="008E73A3">
        <w:tc>
          <w:tcPr>
            <w:tcW w:w="534" w:type="dxa"/>
          </w:tcPr>
          <w:p w:rsidR="009E52F3" w:rsidRPr="00387B35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С.</w:t>
            </w:r>
            <w:r w:rsidR="00E54E06"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В.</w:t>
            </w:r>
            <w:r w:rsidR="00E54E06"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Рахманинов и мировая культура: материалы V Международной научно-практической конференции, 15―16 мая 2013 года / Музей-усадьба 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С.В.Рахманинова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 «Ивановка»; ред.-сост. И. Н. 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="008E73A3">
              <w:rPr>
                <w:rFonts w:ascii="Arial" w:hAnsi="Arial" w:cs="Arial"/>
                <w:color w:val="000000"/>
                <w:sz w:val="18"/>
                <w:szCs w:val="18"/>
              </w:rPr>
              <w:t>ановская</w:t>
            </w:r>
            <w:proofErr w:type="spellEnd"/>
            <w:r w:rsidR="008E73A3">
              <w:rPr>
                <w:rFonts w:ascii="Arial" w:hAnsi="Arial" w:cs="Arial"/>
                <w:color w:val="000000"/>
                <w:sz w:val="18"/>
                <w:szCs w:val="18"/>
              </w:rPr>
              <w:t xml:space="preserve">. — Ивановка: РИО МУРИ, </w:t>
            </w: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2014. — 294 с. ISBN  978-5-906453-06-8 </w:t>
            </w:r>
          </w:p>
        </w:tc>
        <w:tc>
          <w:tcPr>
            <w:tcW w:w="1039" w:type="dxa"/>
          </w:tcPr>
          <w:p w:rsidR="009E52F3" w:rsidRPr="00387B35" w:rsidRDefault="007309A2" w:rsidP="007309A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  <w:r w:rsidR="009E52F3" w:rsidRPr="00387B35">
              <w:rPr>
                <w:rFonts w:ascii="Arial" w:hAnsi="Arial" w:cs="Arial"/>
                <w:color w:val="000000"/>
                <w:sz w:val="18"/>
                <w:szCs w:val="18"/>
              </w:rPr>
              <w:t>0 р.</w:t>
            </w:r>
          </w:p>
        </w:tc>
        <w:tc>
          <w:tcPr>
            <w:tcW w:w="1039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52F3" w:rsidRPr="00387B35" w:rsidTr="008E73A3">
        <w:tc>
          <w:tcPr>
            <w:tcW w:w="534" w:type="dxa"/>
          </w:tcPr>
          <w:p w:rsidR="009E52F3" w:rsidRPr="00387B35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AE40FE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А. И. Демченко. Сергей Рахманинов. Звёзды и </w:t>
            </w:r>
            <w:proofErr w:type="gramStart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тернии</w:t>
            </w:r>
            <w:proofErr w:type="gramEnd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 «русского пути» /</w:t>
            </w:r>
            <w:r w:rsidRPr="00387B35">
              <w:rPr>
                <w:rFonts w:ascii="Arial" w:hAnsi="Arial" w:cs="Arial"/>
                <w:sz w:val="18"/>
                <w:szCs w:val="18"/>
              </w:rPr>
              <w:t> </w:t>
            </w: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А. И. Демченко; Музей-усадьба С. В. Рахманинова «Ивановка». — Тамбов: Издательство Першина Р. В., 2013. – 140 с.</w:t>
            </w:r>
          </w:p>
        </w:tc>
        <w:tc>
          <w:tcPr>
            <w:tcW w:w="1039" w:type="dxa"/>
          </w:tcPr>
          <w:p w:rsidR="009E52F3" w:rsidRPr="00387B35" w:rsidRDefault="008E73A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039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52F3" w:rsidRPr="00387B35" w:rsidTr="008E73A3">
        <w:tc>
          <w:tcPr>
            <w:tcW w:w="534" w:type="dxa"/>
          </w:tcPr>
          <w:p w:rsidR="009E52F3" w:rsidRPr="00387B35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С.</w:t>
            </w:r>
            <w:r w:rsidR="006B32AD"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В.</w:t>
            </w:r>
            <w:r w:rsidR="006B32AD"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Рахманинов и мировая культура: тезисы V международной научно-практической конференции, 15-16 мая 2013 года / Музей-усадьба С. В. Рахманинова «Ивановка»; ред.-сост. И. Н. 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Вановская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. – Тамбов: издательство Першина Р. В., 2013. – 114 с.  </w:t>
            </w:r>
          </w:p>
        </w:tc>
        <w:tc>
          <w:tcPr>
            <w:tcW w:w="1039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150 р.</w:t>
            </w:r>
          </w:p>
        </w:tc>
        <w:tc>
          <w:tcPr>
            <w:tcW w:w="1039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52F3" w:rsidRPr="00387B35" w:rsidTr="008E73A3">
        <w:tc>
          <w:tcPr>
            <w:tcW w:w="534" w:type="dxa"/>
          </w:tcPr>
          <w:p w:rsidR="009E52F3" w:rsidRPr="00387B35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С. Е. Сенков. С. В. Рахманинов: сборник статей / С. Е. Сенков; Музей-усадьба С. В. Рахманинова «Ивановка». – Тамбов: Издательство Першина Р. В., 2013. – 134 с.</w:t>
            </w:r>
          </w:p>
        </w:tc>
        <w:tc>
          <w:tcPr>
            <w:tcW w:w="1039" w:type="dxa"/>
          </w:tcPr>
          <w:p w:rsidR="009E52F3" w:rsidRPr="00387B35" w:rsidRDefault="00316282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250</w:t>
            </w:r>
            <w:r w:rsidR="009E52F3"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 р.</w:t>
            </w:r>
          </w:p>
        </w:tc>
        <w:tc>
          <w:tcPr>
            <w:tcW w:w="1039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309A2" w:rsidRPr="00387B35" w:rsidTr="008E73A3">
        <w:tc>
          <w:tcPr>
            <w:tcW w:w="534" w:type="dxa"/>
          </w:tcPr>
          <w:p w:rsidR="007309A2" w:rsidRPr="00387B35" w:rsidRDefault="007309A2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7309A2" w:rsidRPr="00387B35" w:rsidRDefault="007309A2" w:rsidP="007309A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С. В. Рахманинов. Романсы [Ноты]: У моего окна. Весенние воды: транскрипции для фортепиано / С. В. Рахманинов; транскрипции С. Е. 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Сенкова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; Музей-усадьба С. В. Рахманинова «Ивановка». – Тамбов: Издательство Першина Р. В., 2013. – 10 с.</w:t>
            </w:r>
          </w:p>
        </w:tc>
        <w:tc>
          <w:tcPr>
            <w:tcW w:w="1039" w:type="dxa"/>
          </w:tcPr>
          <w:p w:rsidR="007309A2" w:rsidRPr="00387B35" w:rsidRDefault="007309A2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E73A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0 р.</w:t>
            </w:r>
          </w:p>
        </w:tc>
        <w:tc>
          <w:tcPr>
            <w:tcW w:w="1039" w:type="dxa"/>
          </w:tcPr>
          <w:p w:rsidR="007309A2" w:rsidRPr="00387B35" w:rsidRDefault="007309A2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7309A2" w:rsidRPr="00387B35" w:rsidRDefault="007309A2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52F3" w:rsidRPr="00387B35" w:rsidTr="008E73A3">
        <w:tc>
          <w:tcPr>
            <w:tcW w:w="534" w:type="dxa"/>
          </w:tcPr>
          <w:p w:rsidR="009E52F3" w:rsidRPr="00387B35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В. П.</w:t>
            </w:r>
            <w:r w:rsidR="006B32AD"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Середа. Загадки гармониче</w:t>
            </w:r>
            <w:r w:rsidR="006B32AD"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ской ткани. «Новая модальность» </w:t>
            </w: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в романсах С. Рахманинова / В. П. Середа; ред. И. Н. 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Вановская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; Музей-усадьба С. В. Рахманинова «Ивановка». – Тамбов: Издательство Першина Р. В., 2013. – 80 с.</w:t>
            </w:r>
          </w:p>
        </w:tc>
        <w:tc>
          <w:tcPr>
            <w:tcW w:w="1039" w:type="dxa"/>
          </w:tcPr>
          <w:p w:rsidR="009E52F3" w:rsidRPr="00387B35" w:rsidRDefault="008E73A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="009E52F3"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 р.</w:t>
            </w:r>
          </w:p>
        </w:tc>
        <w:tc>
          <w:tcPr>
            <w:tcW w:w="1039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52F3" w:rsidRPr="00387B35" w:rsidTr="008E73A3">
        <w:tc>
          <w:tcPr>
            <w:tcW w:w="534" w:type="dxa"/>
          </w:tcPr>
          <w:p w:rsidR="009E52F3" w:rsidRPr="00387B35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9E52F3" w:rsidRPr="00387B35" w:rsidRDefault="00E54E0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Материалы I Научного собрания памяти С. В. Рахманинова</w:t>
            </w:r>
            <w:r w:rsidR="009E52F3" w:rsidRPr="00387B35">
              <w:rPr>
                <w:rFonts w:ascii="Arial" w:hAnsi="Arial" w:cs="Arial"/>
                <w:color w:val="000000"/>
                <w:sz w:val="18"/>
                <w:szCs w:val="18"/>
              </w:rPr>
              <w:t>, 23―24 мая 2014 года / Музей-усадьба С. В. Рахманинова «Ивановка». Ивановка: Изд-во Першина Р. В., 2015. 216 с.</w:t>
            </w:r>
          </w:p>
        </w:tc>
        <w:tc>
          <w:tcPr>
            <w:tcW w:w="1039" w:type="dxa"/>
          </w:tcPr>
          <w:p w:rsidR="009E52F3" w:rsidRPr="00387B35" w:rsidRDefault="009E52F3" w:rsidP="00906DC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906DC3" w:rsidRPr="00387B3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0 р.</w:t>
            </w:r>
          </w:p>
        </w:tc>
        <w:tc>
          <w:tcPr>
            <w:tcW w:w="1039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52F3" w:rsidRPr="00387B35" w:rsidTr="008E73A3">
        <w:tc>
          <w:tcPr>
            <w:tcW w:w="534" w:type="dxa"/>
          </w:tcPr>
          <w:p w:rsidR="009E52F3" w:rsidRPr="00387B35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9E52F3" w:rsidRPr="00387B35" w:rsidRDefault="00E54E0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Ковалев А. Б. С. В. Рахманинов и традиционные жанры русской духовной музыки</w:t>
            </w:r>
            <w:r w:rsidR="009E52F3" w:rsidRPr="00387B35">
              <w:rPr>
                <w:rFonts w:ascii="Arial" w:hAnsi="Arial" w:cs="Arial"/>
                <w:color w:val="000000"/>
                <w:sz w:val="18"/>
                <w:szCs w:val="18"/>
              </w:rPr>
              <w:t>: исследование / А. Б. Ковалев; Акад. хорового искусства им. В. С. Попова, Музей-усадьба С. В. Рахманинова «Ивановка». Тамбов: Издательство Першина Р. В., 2015. 104 с.</w:t>
            </w:r>
          </w:p>
        </w:tc>
        <w:tc>
          <w:tcPr>
            <w:tcW w:w="1039" w:type="dxa"/>
          </w:tcPr>
          <w:p w:rsidR="009E52F3" w:rsidRPr="00387B35" w:rsidRDefault="009E52F3" w:rsidP="006B32A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6B32AD" w:rsidRPr="00387B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0 р.</w:t>
            </w:r>
          </w:p>
        </w:tc>
        <w:tc>
          <w:tcPr>
            <w:tcW w:w="1039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52F3" w:rsidRPr="00387B35" w:rsidTr="008E73A3">
        <w:tc>
          <w:tcPr>
            <w:tcW w:w="534" w:type="dxa"/>
          </w:tcPr>
          <w:p w:rsidR="009E52F3" w:rsidRPr="00387B35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Фролов, С. В. Рахманинов: Музыкально-исторические этюды: сборник статей / С. В. Фролов; отв. ред. И. Н. 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Вановская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. — Ивановка: Музей-усадьба С. В. Рахманинова «Ивановка», 2014. — 120 с.</w:t>
            </w:r>
          </w:p>
        </w:tc>
        <w:tc>
          <w:tcPr>
            <w:tcW w:w="1039" w:type="dxa"/>
          </w:tcPr>
          <w:p w:rsidR="009E52F3" w:rsidRPr="00387B35" w:rsidRDefault="006B32AD" w:rsidP="006B32A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250</w:t>
            </w:r>
            <w:r w:rsidR="009E52F3"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 р.</w:t>
            </w:r>
          </w:p>
        </w:tc>
        <w:tc>
          <w:tcPr>
            <w:tcW w:w="1039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52F3" w:rsidRPr="00387B35" w:rsidTr="008E73A3">
        <w:tc>
          <w:tcPr>
            <w:tcW w:w="534" w:type="dxa"/>
          </w:tcPr>
          <w:p w:rsidR="009E52F3" w:rsidRPr="00387B35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Захаров А. Приношение Рахманинову: поэма для баритона, хора и симфонического оркестра. Музей-усадьба 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С.В.Рахманинова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 «Ивановка». Партитура. Тамбов: Изд-во Першина Р.В., 2014. 30с.</w:t>
            </w:r>
          </w:p>
        </w:tc>
        <w:tc>
          <w:tcPr>
            <w:tcW w:w="1039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150 р.</w:t>
            </w:r>
          </w:p>
        </w:tc>
        <w:tc>
          <w:tcPr>
            <w:tcW w:w="1039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52F3" w:rsidRPr="00387B35" w:rsidTr="008E73A3">
        <w:tc>
          <w:tcPr>
            <w:tcW w:w="534" w:type="dxa"/>
          </w:tcPr>
          <w:p w:rsidR="009E52F3" w:rsidRPr="00387B35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8E73A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Захаров А. Воспоминание об Ивановке: для скрипки (флейты) и фортепиано. Музей-усадьба 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С.В.Рахманинова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 «Ивановка». Тамбов: Изд-во 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ПершинаР.В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., 2014. 12</w:t>
            </w:r>
            <w:r w:rsidR="006B32AD" w:rsidRPr="00387B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с.</w:t>
            </w:r>
          </w:p>
        </w:tc>
        <w:tc>
          <w:tcPr>
            <w:tcW w:w="1039" w:type="dxa"/>
          </w:tcPr>
          <w:p w:rsidR="009E52F3" w:rsidRPr="00387B35" w:rsidRDefault="009E52F3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E73A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0 р.</w:t>
            </w:r>
          </w:p>
        </w:tc>
        <w:tc>
          <w:tcPr>
            <w:tcW w:w="1039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52F3" w:rsidRPr="00387B35" w:rsidTr="008E73A3">
        <w:tc>
          <w:tcPr>
            <w:tcW w:w="534" w:type="dxa"/>
          </w:tcPr>
          <w:p w:rsidR="009E52F3" w:rsidRPr="00387B35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9E52F3" w:rsidRDefault="00E54E0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Фролов С. В. Музыкально-исторические этюды: П. И. Чайковский</w:t>
            </w:r>
            <w:r w:rsidR="009E52F3" w:rsidRPr="00387B35">
              <w:rPr>
                <w:rFonts w:ascii="Arial" w:hAnsi="Arial" w:cs="Arial"/>
                <w:color w:val="000000"/>
                <w:sz w:val="18"/>
                <w:szCs w:val="18"/>
              </w:rPr>
              <w:t>: сборник статей. Выпуск второй / С. В. Фролов; Музей-усадьба С. В. Рахманинова «Ивановка». Тамбов: Издательство Першина Р. В., 2015. 226 с.</w:t>
            </w:r>
          </w:p>
          <w:p w:rsidR="008E73A3" w:rsidRPr="00387B35" w:rsidRDefault="008E73A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</w:tcPr>
          <w:p w:rsidR="009E52F3" w:rsidRPr="00387B35" w:rsidRDefault="009E52F3" w:rsidP="006B32A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6B32AD" w:rsidRPr="00387B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0 р.</w:t>
            </w:r>
          </w:p>
        </w:tc>
        <w:tc>
          <w:tcPr>
            <w:tcW w:w="1039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52F3" w:rsidRPr="00387B35" w:rsidTr="008E73A3">
        <w:tc>
          <w:tcPr>
            <w:tcW w:w="534" w:type="dxa"/>
          </w:tcPr>
          <w:p w:rsidR="009E52F3" w:rsidRPr="00387B35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9E52F3" w:rsidRPr="00387B35" w:rsidRDefault="00E54E0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Ермаков А. И. П. И. Чайковский в Тамбовской губернии: </w:t>
            </w:r>
            <w:r w:rsidR="009E52F3" w:rsidRPr="00387B35">
              <w:rPr>
                <w:rFonts w:ascii="Arial" w:hAnsi="Arial" w:cs="Arial"/>
                <w:color w:val="000000"/>
                <w:sz w:val="18"/>
                <w:szCs w:val="18"/>
              </w:rPr>
              <w:t>к 175-летию со дня рождения Петра Ильича Чайковского (7.V.1840 — 6.XI.1893) / А. И. Ермаков; Музей-усадьба С. В. Рахманинова «Ивановка». Тамбов: Издательство Першина Р. В., 2015. 50 с.</w:t>
            </w:r>
          </w:p>
        </w:tc>
        <w:tc>
          <w:tcPr>
            <w:tcW w:w="1039" w:type="dxa"/>
          </w:tcPr>
          <w:p w:rsidR="009E52F3" w:rsidRPr="00387B35" w:rsidRDefault="009E52F3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E73A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0 р.</w:t>
            </w:r>
          </w:p>
        </w:tc>
        <w:tc>
          <w:tcPr>
            <w:tcW w:w="1039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52F3" w:rsidRPr="00387B35" w:rsidTr="008E73A3">
        <w:tc>
          <w:tcPr>
            <w:tcW w:w="534" w:type="dxa"/>
          </w:tcPr>
          <w:p w:rsidR="009E52F3" w:rsidRPr="00387B35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E54E06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Некрасов, М. А. Поленовы на </w:t>
            </w:r>
            <w:r w:rsidR="008E73A3"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Тамбовской </w:t>
            </w: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и </w:t>
            </w:r>
            <w:r w:rsidR="008E73A3"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Саратовской </w:t>
            </w: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земле / М. А. Некрасов; отв. ред. И. Н. 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Вановская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; Государственный мемориальный историко-художественный и природный музей-заповедник В. Д. Поленова, Музей-усадьба С. В. Рахманинова «Ивановка». Тамбов: Издательство Першина Р. В., 2015. 284 с.</w:t>
            </w:r>
          </w:p>
        </w:tc>
        <w:tc>
          <w:tcPr>
            <w:tcW w:w="1039" w:type="dxa"/>
          </w:tcPr>
          <w:p w:rsidR="009E52F3" w:rsidRPr="00387B35" w:rsidRDefault="009E52F3" w:rsidP="006B32A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6B32AD" w:rsidRPr="00387B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0 р.</w:t>
            </w:r>
          </w:p>
        </w:tc>
        <w:tc>
          <w:tcPr>
            <w:tcW w:w="1039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3826" w:rsidRPr="00387B35" w:rsidTr="008E73A3">
        <w:tc>
          <w:tcPr>
            <w:tcW w:w="534" w:type="dxa"/>
          </w:tcPr>
          <w:p w:rsidR="00AF3826" w:rsidRPr="00387B35" w:rsidRDefault="00AF3826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E54E06" w:rsidRPr="00387B35" w:rsidRDefault="00AF382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Луганская, А. Н. Мальчик и музыка / А. Н. Луганская; Музей-усадьба С. В. Рахманинова «Ивановка»; отв. ред. И. Н. 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Вановская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. Ивановка, 2015. Тамбов: Издательство Першина Р. В., 2015. — 232 с. ISBN 978-5-91253-621-2</w:t>
            </w:r>
          </w:p>
        </w:tc>
        <w:tc>
          <w:tcPr>
            <w:tcW w:w="1039" w:type="dxa"/>
          </w:tcPr>
          <w:p w:rsidR="00AF3826" w:rsidRPr="00387B35" w:rsidRDefault="00AF382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350 р.</w:t>
            </w:r>
          </w:p>
        </w:tc>
        <w:tc>
          <w:tcPr>
            <w:tcW w:w="1039" w:type="dxa"/>
          </w:tcPr>
          <w:p w:rsidR="00AF3826" w:rsidRPr="00387B35" w:rsidRDefault="00AF382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AF3826" w:rsidRPr="00387B35" w:rsidRDefault="00AF382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0AC4" w:rsidRPr="00387B35" w:rsidTr="008E73A3">
        <w:tc>
          <w:tcPr>
            <w:tcW w:w="534" w:type="dxa"/>
          </w:tcPr>
          <w:p w:rsidR="001E0AC4" w:rsidRPr="00387B35" w:rsidRDefault="001E0AC4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E54E06" w:rsidRPr="00387B35" w:rsidRDefault="001E0AC4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Рахманинов, С. В. Избранные пьесы</w:t>
            </w: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 [Ноты]: № 1. Элегия. № 5. Серенада: ор. 3. Полька В. Р.: переложение для фортепиано в 4 руки / С. В. Рахманинов; 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перелож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. Л. Н. Егоровой; Музей-усадьба С. В. Рахманинова «Ивановка». Тамбов: Изд-во Першина Р. В., 2016. 33 с.</w:t>
            </w:r>
          </w:p>
        </w:tc>
        <w:tc>
          <w:tcPr>
            <w:tcW w:w="1039" w:type="dxa"/>
          </w:tcPr>
          <w:p w:rsidR="001E0AC4" w:rsidRPr="00387B35" w:rsidRDefault="001E0AC4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E73A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0 р.</w:t>
            </w:r>
          </w:p>
        </w:tc>
        <w:tc>
          <w:tcPr>
            <w:tcW w:w="1039" w:type="dxa"/>
          </w:tcPr>
          <w:p w:rsidR="001E0AC4" w:rsidRPr="00387B35" w:rsidRDefault="001E0AC4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1E0AC4" w:rsidRPr="00387B35" w:rsidRDefault="001E0AC4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0AC4" w:rsidRPr="00387B35" w:rsidTr="008E73A3">
        <w:tc>
          <w:tcPr>
            <w:tcW w:w="534" w:type="dxa"/>
          </w:tcPr>
          <w:p w:rsidR="001E0AC4" w:rsidRPr="00387B35" w:rsidRDefault="001E0AC4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E54E06" w:rsidRPr="00387B35" w:rsidRDefault="001E0AC4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Рахманинов, С. В. Скерцо</w:t>
            </w:r>
            <w:r w:rsidRPr="00387B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 [Ноты]: для симфонического оркестра: переложение для двух фортепиано / С. В. Рахманинов; </w:t>
            </w:r>
            <w:proofErr w:type="spellStart"/>
            <w:r w:rsidRPr="00387B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перелож</w:t>
            </w:r>
            <w:proofErr w:type="spellEnd"/>
            <w:r w:rsidRPr="00387B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. М. В. Солововой; Музей-усадьба С. В. Рахманинова «Ивановка», </w:t>
            </w:r>
            <w:proofErr w:type="spellStart"/>
            <w:r w:rsidRPr="00387B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Сарат</w:t>
            </w:r>
            <w:proofErr w:type="spellEnd"/>
            <w:r w:rsidRPr="00387B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. гос. консерватория им. С. </w:t>
            </w:r>
            <w:r w:rsidR="008E73A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В. Собинова. </w:t>
            </w:r>
            <w:r w:rsidRPr="00387B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Тамбов: Изд-во Першина Р.В., 2016. 27 с.</w:t>
            </w:r>
          </w:p>
        </w:tc>
        <w:tc>
          <w:tcPr>
            <w:tcW w:w="1039" w:type="dxa"/>
          </w:tcPr>
          <w:p w:rsidR="001E0AC4" w:rsidRPr="00387B35" w:rsidRDefault="001E0AC4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E73A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0 р.</w:t>
            </w:r>
          </w:p>
        </w:tc>
        <w:tc>
          <w:tcPr>
            <w:tcW w:w="1039" w:type="dxa"/>
          </w:tcPr>
          <w:p w:rsidR="001E0AC4" w:rsidRPr="00387B35" w:rsidRDefault="001E0AC4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1E0AC4" w:rsidRPr="00387B35" w:rsidRDefault="001E0AC4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43CA" w:rsidRPr="00387B35" w:rsidTr="008E73A3">
        <w:tc>
          <w:tcPr>
            <w:tcW w:w="534" w:type="dxa"/>
          </w:tcPr>
          <w:p w:rsidR="00A443CA" w:rsidRPr="00387B35" w:rsidRDefault="00A443CA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E54E06" w:rsidRPr="00387B35" w:rsidRDefault="00A443CA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Е. В. Кривцова. С. Прокофьев и С. Рахманинов [</w:t>
            </w:r>
            <w:r w:rsidRPr="00387B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Текст]: к 125-летию С. С. Прокофьева /Музей-усадьба С. В. Рахманинова «Ивановка»; авт.-сост. Е. В. Кр</w:t>
            </w:r>
            <w:r w:rsidR="008E73A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ивцова; ред. И. Н. </w:t>
            </w:r>
            <w:proofErr w:type="spellStart"/>
            <w:r w:rsidR="008E73A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Вановская</w:t>
            </w:r>
            <w:proofErr w:type="spellEnd"/>
            <w:r w:rsidR="008E73A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. </w:t>
            </w:r>
            <w:r w:rsidRPr="00387B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Тамбов:</w:t>
            </w:r>
            <w:r w:rsidR="008E73A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Изд-во Першина Р. В., 2016. </w:t>
            </w:r>
            <w:r w:rsidRPr="00387B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47 с.; ил.</w:t>
            </w:r>
          </w:p>
        </w:tc>
        <w:tc>
          <w:tcPr>
            <w:tcW w:w="1039" w:type="dxa"/>
          </w:tcPr>
          <w:p w:rsidR="00A443CA" w:rsidRPr="00387B35" w:rsidRDefault="00A443CA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150 р.</w:t>
            </w:r>
          </w:p>
        </w:tc>
        <w:tc>
          <w:tcPr>
            <w:tcW w:w="1039" w:type="dxa"/>
          </w:tcPr>
          <w:p w:rsidR="00A443CA" w:rsidRPr="00387B35" w:rsidRDefault="00A443CA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A443CA" w:rsidRPr="00387B35" w:rsidRDefault="00A443CA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52F3" w:rsidRPr="00387B35" w:rsidTr="008E73A3">
        <w:tc>
          <w:tcPr>
            <w:tcW w:w="534" w:type="dxa"/>
          </w:tcPr>
          <w:p w:rsidR="009E52F3" w:rsidRPr="00387B35" w:rsidRDefault="009E52F3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E54E06" w:rsidRPr="00387B35" w:rsidRDefault="0008011B" w:rsidP="0008011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Произведения пензенских композиторов: [Ноты]: оригинальные сочинения для хора, ансамбля, фортепиано: оркестровые переложения романсов С. В. Рахманинова: сборник / А. И. </w:t>
            </w:r>
            <w:proofErr w:type="spellStart"/>
            <w:r w:rsidRPr="00387B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Штейнвиль</w:t>
            </w:r>
            <w:proofErr w:type="spellEnd"/>
            <w:r w:rsidRPr="00387B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Е. В. Гусев, А. В. Поздняков, Е. Д. Белоножко, А. В. Фролова; Музей-усадьба С. В. Рахманинова «Ивановка»; Пензенское регион</w:t>
            </w:r>
            <w:proofErr w:type="gramStart"/>
            <w:r w:rsidRPr="00387B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387B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87B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</w:t>
            </w:r>
            <w:proofErr w:type="gramEnd"/>
            <w:r w:rsidRPr="00387B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тд-ние</w:t>
            </w:r>
            <w:proofErr w:type="spellEnd"/>
            <w:r w:rsidRPr="00387B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Союза композиторов РФ; ред. И. Н. </w:t>
            </w:r>
            <w:proofErr w:type="spellStart"/>
            <w:r w:rsidRPr="00387B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Вановская</w:t>
            </w:r>
            <w:proofErr w:type="spellEnd"/>
            <w:r w:rsidRPr="00387B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 – Тамбов: Изд-во Першина Р.В., 2016. – 60 с.</w:t>
            </w:r>
          </w:p>
        </w:tc>
        <w:tc>
          <w:tcPr>
            <w:tcW w:w="1039" w:type="dxa"/>
          </w:tcPr>
          <w:p w:rsidR="009E52F3" w:rsidRPr="00387B35" w:rsidRDefault="008E73A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  <w:r w:rsidR="0008011B"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 р.</w:t>
            </w:r>
          </w:p>
        </w:tc>
        <w:tc>
          <w:tcPr>
            <w:tcW w:w="1039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9E52F3" w:rsidRPr="00387B35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81A00" w:rsidRPr="00387B35" w:rsidTr="008E73A3">
        <w:tc>
          <w:tcPr>
            <w:tcW w:w="534" w:type="dxa"/>
          </w:tcPr>
          <w:p w:rsidR="00D81A00" w:rsidRPr="00387B35" w:rsidRDefault="00D81A00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E54E06" w:rsidRPr="00387B35" w:rsidRDefault="00D81A00" w:rsidP="00D81A0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Материалы II Научного собрания памяти С. В. Рахманинова, 14―15 мая 2015 года / Музей-усадьба С. В. Рахманинова «Ивановка»; ред.-сост. И. Н. </w:t>
            </w:r>
            <w:proofErr w:type="spellStart"/>
            <w:r w:rsidRPr="00387B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Ванов</w:t>
            </w:r>
            <w:proofErr w:type="spellEnd"/>
            <w:r w:rsidRPr="00387B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7B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ская</w:t>
            </w:r>
            <w:proofErr w:type="spellEnd"/>
            <w:r w:rsidRPr="00387B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 — Тамбов: Изд-во Першина Р. В., 2016. — 174 с.</w:t>
            </w:r>
          </w:p>
        </w:tc>
        <w:tc>
          <w:tcPr>
            <w:tcW w:w="1039" w:type="dxa"/>
          </w:tcPr>
          <w:p w:rsidR="00D81A00" w:rsidRPr="00387B35" w:rsidRDefault="001D5FB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450 р.</w:t>
            </w:r>
          </w:p>
        </w:tc>
        <w:tc>
          <w:tcPr>
            <w:tcW w:w="1039" w:type="dxa"/>
          </w:tcPr>
          <w:p w:rsidR="00D81A00" w:rsidRPr="00387B35" w:rsidRDefault="00D81A00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D81A00" w:rsidRPr="00387B35" w:rsidRDefault="00D81A00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5FCC" w:rsidRPr="00387B35" w:rsidTr="008E73A3">
        <w:tc>
          <w:tcPr>
            <w:tcW w:w="534" w:type="dxa"/>
          </w:tcPr>
          <w:p w:rsidR="00375FCC" w:rsidRPr="00387B35" w:rsidRDefault="00375FCC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E54E06" w:rsidRPr="00387B35" w:rsidRDefault="00375FCC" w:rsidP="001844F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С. В. Рахманинов и проблема исторической памяти России [Текст]: материалы Международной научно-практической конференции, 3—4 декабря 2015 года, Санкт-Петербург / Арт-Холдинг «Рахманинов», Музей-усадьба С. В. Рахманинова «Ивановка»; ред. сост. И. Н. </w:t>
            </w:r>
            <w:proofErr w:type="spellStart"/>
            <w:r w:rsidRPr="00387B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Вановская</w:t>
            </w:r>
            <w:proofErr w:type="spellEnd"/>
            <w:r w:rsidRPr="00387B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 — Тамбов: Изд-во Першина Р. В., 2016. — 188 с.</w:t>
            </w:r>
          </w:p>
        </w:tc>
        <w:tc>
          <w:tcPr>
            <w:tcW w:w="1039" w:type="dxa"/>
          </w:tcPr>
          <w:p w:rsidR="00375FCC" w:rsidRPr="00387B35" w:rsidRDefault="001844FC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470 </w:t>
            </w: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р.</w:t>
            </w:r>
          </w:p>
        </w:tc>
        <w:tc>
          <w:tcPr>
            <w:tcW w:w="1039" w:type="dxa"/>
          </w:tcPr>
          <w:p w:rsidR="00375FCC" w:rsidRPr="00387B35" w:rsidRDefault="00375FCC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375FCC" w:rsidRPr="00387B35" w:rsidRDefault="00375FCC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0441" w:rsidRPr="00387B35" w:rsidTr="008E73A3">
        <w:tc>
          <w:tcPr>
            <w:tcW w:w="534" w:type="dxa"/>
          </w:tcPr>
          <w:p w:rsidR="00C90441" w:rsidRPr="00387B35" w:rsidRDefault="00C90441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E54E06" w:rsidRPr="00387B35" w:rsidRDefault="00C90441" w:rsidP="00C9044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Захаров, А. А. Летний вечер в Алуште [Ноты]: для скрипки и фортепиано / Андрей Захаров; ред. И. Н. </w:t>
            </w:r>
            <w:proofErr w:type="spellStart"/>
            <w:r w:rsidRPr="00387B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Вановская</w:t>
            </w:r>
            <w:proofErr w:type="spellEnd"/>
            <w:r w:rsidRPr="00387B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; Музей-усадьба С. В. Рахманинова «Ивановка». — Тамбов: Изд-во Першина Р.В., 2016. — 7 с.</w:t>
            </w:r>
          </w:p>
        </w:tc>
        <w:tc>
          <w:tcPr>
            <w:tcW w:w="1039" w:type="dxa"/>
          </w:tcPr>
          <w:p w:rsidR="00C90441" w:rsidRPr="00387B35" w:rsidRDefault="00C90441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E73A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0 р.</w:t>
            </w:r>
          </w:p>
        </w:tc>
        <w:tc>
          <w:tcPr>
            <w:tcW w:w="1039" w:type="dxa"/>
          </w:tcPr>
          <w:p w:rsidR="00C90441" w:rsidRPr="00387B35" w:rsidRDefault="00C9044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C90441" w:rsidRPr="00387B35" w:rsidRDefault="00C9044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793D" w:rsidRPr="00387B35" w:rsidTr="008E73A3">
        <w:tc>
          <w:tcPr>
            <w:tcW w:w="534" w:type="dxa"/>
          </w:tcPr>
          <w:p w:rsidR="00E1793D" w:rsidRPr="00387B35" w:rsidRDefault="00E1793D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C01536" w:rsidRPr="00387B35" w:rsidRDefault="00E1793D" w:rsidP="00C9044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Иван Алексеевич 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Алчевский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(1876—1917): [фотографии, 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фотооткрытки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из фондов Государственного центрального театрального музея имени А. А. Бахрушина]: комплект из 16 открыток / Государственный центральный театральный музей имени А. А. Бахрушина; Музей-усадьба С. В. Рахманинова «Ивановка»; 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Алуштинский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литературно-мемориальный музей С. Н. Сергеева-Ценского; Музей-усадьба А. Н. Бекетова; Музей писателя И. С. Шмелева. — Тамбов: Арт-Инфо, 2016. — 16 л.: офсет</w:t>
            </w:r>
            <w:proofErr w:type="gramStart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.; 10,5 × 14,8 см.</w:t>
            </w:r>
            <w:r w:rsidRPr="00387B35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39" w:type="dxa"/>
          </w:tcPr>
          <w:p w:rsidR="00E1793D" w:rsidRPr="00387B35" w:rsidRDefault="00E1793D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E73A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0 р.</w:t>
            </w:r>
          </w:p>
        </w:tc>
        <w:tc>
          <w:tcPr>
            <w:tcW w:w="1039" w:type="dxa"/>
          </w:tcPr>
          <w:p w:rsidR="00E1793D" w:rsidRPr="00387B35" w:rsidRDefault="00E1793D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E1793D" w:rsidRPr="00387B35" w:rsidRDefault="00E1793D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3AC0" w:rsidRPr="00387B35" w:rsidTr="008E73A3">
        <w:tc>
          <w:tcPr>
            <w:tcW w:w="534" w:type="dxa"/>
          </w:tcPr>
          <w:p w:rsidR="006D3AC0" w:rsidRPr="00387B35" w:rsidRDefault="006D3AC0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6D3AC0" w:rsidRPr="00387B35" w:rsidRDefault="006D3AC0" w:rsidP="006D3AC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Валькова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В. Б. С. В. Рахманинов и русская музыкальная культура его времени [Текст]: сборник статей / В. Б. 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Валькова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; отв. ред. И. Н. 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Вановская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; Музей-усадьба С. В. Рахманинова «Ивановка», Гос. ин-т искусствознания. — Тамбов: Изда</w:t>
            </w:r>
            <w:r w:rsidR="008E73A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тельство Першина Р. В., 2016. </w:t>
            </w:r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200 с.</w:t>
            </w:r>
          </w:p>
        </w:tc>
        <w:tc>
          <w:tcPr>
            <w:tcW w:w="1039" w:type="dxa"/>
          </w:tcPr>
          <w:p w:rsidR="006D3AC0" w:rsidRPr="00387B35" w:rsidRDefault="00637432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6D3AC0" w:rsidRPr="00387B35">
              <w:rPr>
                <w:rFonts w:ascii="Arial" w:hAnsi="Arial" w:cs="Arial"/>
                <w:color w:val="000000"/>
                <w:sz w:val="18"/>
                <w:szCs w:val="18"/>
              </w:rPr>
              <w:t>50 р.</w:t>
            </w:r>
          </w:p>
        </w:tc>
        <w:tc>
          <w:tcPr>
            <w:tcW w:w="1039" w:type="dxa"/>
          </w:tcPr>
          <w:p w:rsidR="006D3AC0" w:rsidRPr="00387B35" w:rsidRDefault="006D3AC0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6D3AC0" w:rsidRPr="00387B35" w:rsidRDefault="006D3AC0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0ABB" w:rsidRPr="00387B35" w:rsidTr="008E73A3">
        <w:tc>
          <w:tcPr>
            <w:tcW w:w="534" w:type="dxa"/>
          </w:tcPr>
          <w:p w:rsidR="00A00ABB" w:rsidRPr="00387B35" w:rsidRDefault="00A00ABB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A00ABB" w:rsidRPr="00387B35" w:rsidRDefault="00A00ABB" w:rsidP="00A00AB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Валькова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 В. Б. С. В. Рахманинов: летопись жизни и творчества. Ч. 1: 1873—1899 / В. Б. 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Валькова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; Музей-усадьба С. В. Рахманинова «Ивановка», 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Всерос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музейное об-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ние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музыкальной культуры им. М. И. Глинки, Гос. ин-т искусствознания; отв. ред. И. Н. 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Вановская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 — Тамбов: Музей-усадьба С. В. Рахманинова «Ивановка», 2017. — 276 с.: ил. ISBN  978-5-9909670-1-4</w:t>
            </w:r>
          </w:p>
        </w:tc>
        <w:tc>
          <w:tcPr>
            <w:tcW w:w="1039" w:type="dxa"/>
          </w:tcPr>
          <w:p w:rsidR="00A00ABB" w:rsidRPr="00387B35" w:rsidRDefault="00615E5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870 р.</w:t>
            </w:r>
          </w:p>
        </w:tc>
        <w:tc>
          <w:tcPr>
            <w:tcW w:w="1039" w:type="dxa"/>
          </w:tcPr>
          <w:p w:rsidR="00A00ABB" w:rsidRPr="00387B35" w:rsidRDefault="00A00AB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A00ABB" w:rsidRPr="00387B35" w:rsidRDefault="00A00AB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1536" w:rsidRPr="00387B35" w:rsidTr="008E73A3">
        <w:tc>
          <w:tcPr>
            <w:tcW w:w="534" w:type="dxa"/>
          </w:tcPr>
          <w:p w:rsidR="00C01536" w:rsidRPr="00387B35" w:rsidRDefault="00C01536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C01536" w:rsidRPr="00387B35" w:rsidRDefault="00C01536" w:rsidP="00C0153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Захаров, А. А. Сюита [Ноты]: для струнного квартета; Соната: для скрипки и фортепиано / Андрей Захаров; ред. И. Н. 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Вановская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; Музей-усадьба С. В. Рахманинова «Ивановка». — Партитура и голоса. — Тамбов: РИО МУРИ, 2017. — 40 с., 5 парт. (24 с. разд. 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паг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.). — Тит. л. 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парал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рус</w:t>
            </w:r>
            <w:proofErr w:type="gramStart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., </w:t>
            </w:r>
            <w:proofErr w:type="gram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англ.</w:t>
            </w:r>
            <w:r w:rsidR="0060241B"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ISMN 979-0-9003245-0-4</w:t>
            </w:r>
          </w:p>
        </w:tc>
        <w:tc>
          <w:tcPr>
            <w:tcW w:w="1039" w:type="dxa"/>
          </w:tcPr>
          <w:p w:rsidR="00C01536" w:rsidRPr="00387B35" w:rsidRDefault="00C0153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150 р.</w:t>
            </w:r>
          </w:p>
        </w:tc>
        <w:tc>
          <w:tcPr>
            <w:tcW w:w="1039" w:type="dxa"/>
          </w:tcPr>
          <w:p w:rsidR="00C01536" w:rsidRPr="00387B35" w:rsidRDefault="00C0153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C01536" w:rsidRPr="00387B35" w:rsidRDefault="00C0153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0241B" w:rsidRPr="00387B35" w:rsidTr="008E73A3">
        <w:tc>
          <w:tcPr>
            <w:tcW w:w="534" w:type="dxa"/>
          </w:tcPr>
          <w:p w:rsidR="0060241B" w:rsidRPr="00387B35" w:rsidRDefault="0060241B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60241B" w:rsidRPr="00387B35" w:rsidRDefault="0060241B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Обычаи, нравы и развлечения русских: (из альбома Дж. А. 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Аткинсона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): из собрания Государственного 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Лермонтовского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музея-заповедника «Тарханы»: каталог выставки / отв. ред. И. Н. 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Вановская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; Гос. 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Лермонтовский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музей-заповедник «Тарханы», Музей-усадьба С. В. Рахманинова «Ивановка». — Тамбов, 2017. — 44 c.</w:t>
            </w:r>
            <w:proofErr w:type="gramStart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ил. ISBN  978-5-9909670-2-1</w:t>
            </w:r>
          </w:p>
        </w:tc>
        <w:tc>
          <w:tcPr>
            <w:tcW w:w="1039" w:type="dxa"/>
          </w:tcPr>
          <w:p w:rsidR="0060241B" w:rsidRPr="00387B35" w:rsidRDefault="0060241B" w:rsidP="000F396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0F3960" w:rsidRPr="00387B3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 xml:space="preserve"> р.</w:t>
            </w:r>
          </w:p>
        </w:tc>
        <w:tc>
          <w:tcPr>
            <w:tcW w:w="1039" w:type="dxa"/>
          </w:tcPr>
          <w:p w:rsidR="0060241B" w:rsidRPr="00387B35" w:rsidRDefault="0060241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60241B" w:rsidRPr="00387B35" w:rsidRDefault="0060241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011B" w:rsidRPr="00387B35" w:rsidTr="008E73A3">
        <w:tc>
          <w:tcPr>
            <w:tcW w:w="534" w:type="dxa"/>
          </w:tcPr>
          <w:p w:rsidR="0008011B" w:rsidRPr="00387B35" w:rsidRDefault="004F7998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4" w:type="dxa"/>
          </w:tcPr>
          <w:p w:rsidR="0008011B" w:rsidRPr="00387B35" w:rsidRDefault="004F7998" w:rsidP="004F799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87B35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А. И. Ермаков. Ирина и Татьяна Рахманиновы</w:t>
            </w:r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: страницы семейного альбома: путеводитель по выставке / Музей-усадьба С. В. Рахманинова «Ивановка»; авт.-сост. А. И. Ермаков; отв. ред. И. Н. 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Вановская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Тамбов: Музей-усадьба С. В. Рахманинова «Ивановка», 2017. 124 с.: ил. ISBN 978-5-9909670-0-7</w:t>
            </w:r>
          </w:p>
        </w:tc>
        <w:tc>
          <w:tcPr>
            <w:tcW w:w="1039" w:type="dxa"/>
          </w:tcPr>
          <w:p w:rsidR="0008011B" w:rsidRPr="00387B35" w:rsidRDefault="00FF5FB2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350 р.</w:t>
            </w:r>
          </w:p>
        </w:tc>
        <w:tc>
          <w:tcPr>
            <w:tcW w:w="1039" w:type="dxa"/>
          </w:tcPr>
          <w:p w:rsidR="0008011B" w:rsidRPr="00387B35" w:rsidRDefault="0008011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08011B" w:rsidRPr="00387B35" w:rsidRDefault="0008011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40F6" w:rsidRPr="00387B35" w:rsidTr="008E73A3">
        <w:tc>
          <w:tcPr>
            <w:tcW w:w="534" w:type="dxa"/>
          </w:tcPr>
          <w:p w:rsidR="00C140F6" w:rsidRPr="00387B35" w:rsidRDefault="00C140F6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C140F6" w:rsidRPr="00387B35" w:rsidRDefault="00C140F6" w:rsidP="004F799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Николай Луганский: творческий хронограф / Музей-усадьба С. В. Рахманинова «Ивановка»; авт.-сост. Л. Б. Луганский; ред. И. Н. 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Вановская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Тамбов: Музей-усадьба С. В. Рахманинова «Ивановка», 2017. 284 с.: ил. ISBN 978-5-9909670-3-8</w:t>
            </w:r>
          </w:p>
        </w:tc>
        <w:tc>
          <w:tcPr>
            <w:tcW w:w="1039" w:type="dxa"/>
            <w:shd w:val="clear" w:color="auto" w:fill="auto"/>
          </w:tcPr>
          <w:p w:rsidR="00C140F6" w:rsidRPr="00387B35" w:rsidRDefault="00A15327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970 р.</w:t>
            </w:r>
          </w:p>
        </w:tc>
        <w:tc>
          <w:tcPr>
            <w:tcW w:w="1039" w:type="dxa"/>
          </w:tcPr>
          <w:p w:rsidR="00C140F6" w:rsidRPr="00387B35" w:rsidRDefault="00C140F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C140F6" w:rsidRPr="00387B35" w:rsidRDefault="00C140F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4087" w:rsidRPr="00387B35" w:rsidTr="008E73A3">
        <w:tc>
          <w:tcPr>
            <w:tcW w:w="534" w:type="dxa"/>
          </w:tcPr>
          <w:p w:rsidR="00B34087" w:rsidRPr="00387B35" w:rsidRDefault="00B34087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B34087" w:rsidRPr="00387B35" w:rsidRDefault="00B34087" w:rsidP="00B3408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Камерные произведения пензенских композиторов [Ноты]: для струнных и фортепиано: концертный репертуар / Музей-усадьба С. В. Рахманинова «Ивановка», 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Пензен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регион</w:t>
            </w:r>
            <w:proofErr w:type="gramStart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</w:t>
            </w:r>
            <w:proofErr w:type="gram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тд-ние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Союза композиторов РФ; ред. И. Н. 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Вановская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— Тамбов: Музей-усадьба С. В. Рахманинова «Ивановка», 2017.  – 124 с.</w:t>
            </w:r>
          </w:p>
        </w:tc>
        <w:tc>
          <w:tcPr>
            <w:tcW w:w="1039" w:type="dxa"/>
            <w:shd w:val="clear" w:color="auto" w:fill="auto"/>
          </w:tcPr>
          <w:p w:rsidR="00B34087" w:rsidRPr="00387B35" w:rsidRDefault="00B34087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350 р.</w:t>
            </w:r>
          </w:p>
        </w:tc>
        <w:tc>
          <w:tcPr>
            <w:tcW w:w="1039" w:type="dxa"/>
          </w:tcPr>
          <w:p w:rsidR="00B34087" w:rsidRPr="00387B35" w:rsidRDefault="00B34087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B34087" w:rsidRPr="00387B35" w:rsidRDefault="00B34087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4087" w:rsidRPr="00387B35" w:rsidTr="008E73A3">
        <w:tc>
          <w:tcPr>
            <w:tcW w:w="534" w:type="dxa"/>
          </w:tcPr>
          <w:p w:rsidR="00B34087" w:rsidRPr="00387B35" w:rsidRDefault="00B34087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B34087" w:rsidRPr="00387B35" w:rsidRDefault="00B34087" w:rsidP="00B3408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pacing w:val="-4"/>
                <w:sz w:val="18"/>
                <w:szCs w:val="18"/>
                <w:shd w:val="clear" w:color="auto" w:fill="FFFFFF"/>
              </w:rPr>
            </w:pPr>
            <w:r w:rsidRPr="00387B35">
              <w:rPr>
                <w:rFonts w:ascii="Arial" w:hAnsi="Arial" w:cs="Arial"/>
                <w:color w:val="000000"/>
                <w:spacing w:val="-4"/>
                <w:sz w:val="18"/>
                <w:szCs w:val="18"/>
                <w:shd w:val="clear" w:color="auto" w:fill="FFFFFF"/>
              </w:rPr>
              <w:t>Ковалев, А. Б. Жанры русской духовной музыки в творчестве отечественных композиторов (вторая половина XIX — начало XXI веков): монография / А. Б. Ковалев; Музей-усадьба С. В. Рахманинова «Ивановка»; ред. И. Н. </w:t>
            </w:r>
            <w:proofErr w:type="spellStart"/>
            <w:r w:rsidRPr="00387B35">
              <w:rPr>
                <w:rFonts w:ascii="Arial" w:hAnsi="Arial" w:cs="Arial"/>
                <w:color w:val="000000"/>
                <w:spacing w:val="-4"/>
                <w:sz w:val="18"/>
                <w:szCs w:val="18"/>
                <w:shd w:val="clear" w:color="auto" w:fill="FFFFFF"/>
              </w:rPr>
              <w:t>Вановская</w:t>
            </w:r>
            <w:proofErr w:type="spellEnd"/>
            <w:r w:rsidRPr="00387B35">
              <w:rPr>
                <w:rFonts w:ascii="Arial" w:hAnsi="Arial" w:cs="Arial"/>
                <w:color w:val="000000"/>
                <w:spacing w:val="-4"/>
                <w:sz w:val="18"/>
                <w:szCs w:val="18"/>
                <w:shd w:val="clear" w:color="auto" w:fill="FFFFFF"/>
              </w:rPr>
              <w:t>.  — Тамбов: Музей-усадьба С. В. Рахманинова «Ивановка», 2018. — 372 с. — ISBN 978-5-9909670-5-2</w:t>
            </w:r>
          </w:p>
        </w:tc>
        <w:tc>
          <w:tcPr>
            <w:tcW w:w="1039" w:type="dxa"/>
            <w:shd w:val="clear" w:color="auto" w:fill="auto"/>
          </w:tcPr>
          <w:p w:rsidR="00B34087" w:rsidRPr="00387B35" w:rsidRDefault="006B32AD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="00B34087" w:rsidRPr="00387B35">
              <w:rPr>
                <w:rFonts w:ascii="Arial" w:hAnsi="Arial" w:cs="Arial"/>
                <w:color w:val="000000"/>
                <w:sz w:val="18"/>
                <w:szCs w:val="18"/>
              </w:rPr>
              <w:t>50 р.</w:t>
            </w:r>
          </w:p>
        </w:tc>
        <w:tc>
          <w:tcPr>
            <w:tcW w:w="1039" w:type="dxa"/>
          </w:tcPr>
          <w:p w:rsidR="00B34087" w:rsidRPr="00387B35" w:rsidRDefault="00B34087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B34087" w:rsidRPr="00387B35" w:rsidRDefault="00B34087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33B" w:rsidRPr="00387B35" w:rsidTr="008E73A3">
        <w:tc>
          <w:tcPr>
            <w:tcW w:w="534" w:type="dxa"/>
          </w:tcPr>
          <w:p w:rsidR="004E333B" w:rsidRPr="00387B35" w:rsidRDefault="004E333B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4E333B" w:rsidRPr="00387B35" w:rsidRDefault="004E333B" w:rsidP="004E333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Ксардель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Д. 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Идиль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Бирет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— великая турецкая пианистка, покорившая мир: записи бесед / Доминик 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Ксардель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; предисл. Клода Самюэля; пер. с фр. Г. Н. 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Кимеклис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— Тамбов: Музей-усадьба С. В. Рахманинова «</w:t>
            </w:r>
            <w:proofErr w:type="gramStart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Ива-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новка</w:t>
            </w:r>
            <w:proofErr w:type="spellEnd"/>
            <w:proofErr w:type="gram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», 2017. — 212 с. ил. ISBN 978-5-9909670-6-9</w:t>
            </w:r>
          </w:p>
        </w:tc>
        <w:tc>
          <w:tcPr>
            <w:tcW w:w="1039" w:type="dxa"/>
            <w:shd w:val="clear" w:color="auto" w:fill="auto"/>
          </w:tcPr>
          <w:p w:rsidR="004E333B" w:rsidRPr="00387B35" w:rsidRDefault="004E333B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039" w:type="dxa"/>
          </w:tcPr>
          <w:p w:rsidR="004E333B" w:rsidRPr="00387B35" w:rsidRDefault="004E333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4E333B" w:rsidRPr="00387B35" w:rsidRDefault="004E333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79CF" w:rsidRPr="00387B35" w:rsidTr="008E73A3">
        <w:tc>
          <w:tcPr>
            <w:tcW w:w="534" w:type="dxa"/>
          </w:tcPr>
          <w:p w:rsidR="002779CF" w:rsidRPr="00387B35" w:rsidRDefault="002779CF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2779CF" w:rsidRPr="00387B35" w:rsidRDefault="002779CF" w:rsidP="004E333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Некрасов, М. А. Старая Ольшанка — усадьба Воейковых / М. А. Некрасов; отв. ред. И. Н. 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Вановская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; Гос. 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мемор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ист</w:t>
            </w:r>
            <w:proofErr w:type="gramStart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.-</w:t>
            </w:r>
            <w:proofErr w:type="gram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художеств. и природный музей-заповедник В. Д. Поленова, Музей-усадьба С. В. Рахманинова «Ивановка». — Тамбов: Музей-усадьба С. В. Рахманинова «Ивановка», 2018. — 328 с., [44] с. 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цв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ил. ISBN 978-5-9909670-4-5</w:t>
            </w:r>
          </w:p>
        </w:tc>
        <w:tc>
          <w:tcPr>
            <w:tcW w:w="1039" w:type="dxa"/>
            <w:shd w:val="clear" w:color="auto" w:fill="auto"/>
          </w:tcPr>
          <w:p w:rsidR="002779CF" w:rsidRPr="00387B35" w:rsidRDefault="002779CF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750 р.</w:t>
            </w:r>
          </w:p>
        </w:tc>
        <w:tc>
          <w:tcPr>
            <w:tcW w:w="1039" w:type="dxa"/>
          </w:tcPr>
          <w:p w:rsidR="002779CF" w:rsidRPr="00387B35" w:rsidRDefault="002779C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2779CF" w:rsidRPr="00387B35" w:rsidRDefault="002779C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79CF" w:rsidRPr="00387B35" w:rsidTr="008E73A3">
        <w:tc>
          <w:tcPr>
            <w:tcW w:w="534" w:type="dxa"/>
          </w:tcPr>
          <w:p w:rsidR="002779CF" w:rsidRPr="00387B35" w:rsidRDefault="002779CF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2779CF" w:rsidRPr="00387B35" w:rsidRDefault="002779CF" w:rsidP="004E333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pacing w:val="-4"/>
                <w:sz w:val="18"/>
                <w:szCs w:val="18"/>
                <w:shd w:val="clear" w:color="auto" w:fill="FFFFFF"/>
              </w:rPr>
            </w:pPr>
            <w:r w:rsidRPr="00387B35">
              <w:rPr>
                <w:rFonts w:ascii="Arial" w:hAnsi="Arial" w:cs="Arial"/>
                <w:color w:val="000000"/>
                <w:spacing w:val="-4"/>
                <w:sz w:val="18"/>
                <w:szCs w:val="18"/>
                <w:shd w:val="clear" w:color="auto" w:fill="FFFFFF"/>
              </w:rPr>
              <w:t>Поленов, В. Д. Призраки Эллады: лирическая картина из античного мира: в 3 действиях: для пения с фортепиано / В. Поленов; текст (</w:t>
            </w:r>
            <w:proofErr w:type="spellStart"/>
            <w:r w:rsidRPr="00387B35">
              <w:rPr>
                <w:rFonts w:ascii="Arial" w:hAnsi="Arial" w:cs="Arial"/>
                <w:color w:val="000000"/>
                <w:spacing w:val="-4"/>
                <w:sz w:val="18"/>
                <w:szCs w:val="18"/>
                <w:shd w:val="clear" w:color="auto" w:fill="FFFFFF"/>
              </w:rPr>
              <w:t>либр</w:t>
            </w:r>
            <w:proofErr w:type="spellEnd"/>
            <w:r w:rsidRPr="00387B35">
              <w:rPr>
                <w:rFonts w:ascii="Arial" w:hAnsi="Arial" w:cs="Arial"/>
                <w:color w:val="000000"/>
                <w:spacing w:val="-4"/>
                <w:sz w:val="18"/>
                <w:szCs w:val="18"/>
                <w:shd w:val="clear" w:color="auto" w:fill="FFFFFF"/>
              </w:rPr>
              <w:t xml:space="preserve">.) С. И. Мамонтова; редактировал и оркестровал М. </w:t>
            </w:r>
            <w:proofErr w:type="spellStart"/>
            <w:r w:rsidRPr="00387B35">
              <w:rPr>
                <w:rFonts w:ascii="Arial" w:hAnsi="Arial" w:cs="Arial"/>
                <w:color w:val="000000"/>
                <w:spacing w:val="-4"/>
                <w:sz w:val="18"/>
                <w:szCs w:val="18"/>
                <w:shd w:val="clear" w:color="auto" w:fill="FFFFFF"/>
              </w:rPr>
              <w:t>Букша</w:t>
            </w:r>
            <w:proofErr w:type="spellEnd"/>
            <w:r w:rsidRPr="00387B35">
              <w:rPr>
                <w:rFonts w:ascii="Arial" w:hAnsi="Arial" w:cs="Arial"/>
                <w:color w:val="000000"/>
                <w:spacing w:val="-4"/>
                <w:sz w:val="18"/>
                <w:szCs w:val="18"/>
                <w:shd w:val="clear" w:color="auto" w:fill="FFFFFF"/>
              </w:rPr>
              <w:t xml:space="preserve">; итал. пер. Э. </w:t>
            </w:r>
            <w:proofErr w:type="spellStart"/>
            <w:r w:rsidRPr="00387B35">
              <w:rPr>
                <w:rFonts w:ascii="Arial" w:hAnsi="Arial" w:cs="Arial"/>
                <w:color w:val="000000"/>
                <w:spacing w:val="-4"/>
                <w:sz w:val="18"/>
                <w:szCs w:val="18"/>
                <w:shd w:val="clear" w:color="auto" w:fill="FFFFFF"/>
              </w:rPr>
              <w:t>Ботта</w:t>
            </w:r>
            <w:proofErr w:type="spellEnd"/>
            <w:r w:rsidRPr="00387B35">
              <w:rPr>
                <w:rFonts w:ascii="Arial" w:hAnsi="Arial" w:cs="Arial"/>
                <w:color w:val="000000"/>
                <w:spacing w:val="-4"/>
                <w:sz w:val="18"/>
                <w:szCs w:val="18"/>
                <w:shd w:val="clear" w:color="auto" w:fill="FFFFFF"/>
              </w:rPr>
              <w:t xml:space="preserve">; Гос. </w:t>
            </w:r>
            <w:proofErr w:type="spellStart"/>
            <w:r w:rsidRPr="00387B35">
              <w:rPr>
                <w:rFonts w:ascii="Arial" w:hAnsi="Arial" w:cs="Arial"/>
                <w:color w:val="000000"/>
                <w:spacing w:val="-4"/>
                <w:sz w:val="18"/>
                <w:szCs w:val="18"/>
                <w:shd w:val="clear" w:color="auto" w:fill="FFFFFF"/>
              </w:rPr>
              <w:t>мемор</w:t>
            </w:r>
            <w:proofErr w:type="spellEnd"/>
            <w:r w:rsidRPr="00387B35">
              <w:rPr>
                <w:rFonts w:ascii="Arial" w:hAnsi="Arial" w:cs="Arial"/>
                <w:color w:val="000000"/>
                <w:spacing w:val="-4"/>
                <w:sz w:val="18"/>
                <w:szCs w:val="18"/>
                <w:shd w:val="clear" w:color="auto" w:fill="FFFFFF"/>
              </w:rPr>
              <w:t>. ист</w:t>
            </w:r>
            <w:proofErr w:type="gramStart"/>
            <w:r w:rsidRPr="00387B35">
              <w:rPr>
                <w:rFonts w:ascii="Arial" w:hAnsi="Arial" w:cs="Arial"/>
                <w:color w:val="000000"/>
                <w:spacing w:val="-4"/>
                <w:sz w:val="18"/>
                <w:szCs w:val="18"/>
                <w:shd w:val="clear" w:color="auto" w:fill="FFFFFF"/>
              </w:rPr>
              <w:t>.-</w:t>
            </w:r>
            <w:proofErr w:type="gramEnd"/>
            <w:r w:rsidRPr="00387B35">
              <w:rPr>
                <w:rFonts w:ascii="Arial" w:hAnsi="Arial" w:cs="Arial"/>
                <w:color w:val="000000"/>
                <w:spacing w:val="-4"/>
                <w:sz w:val="18"/>
                <w:szCs w:val="18"/>
                <w:shd w:val="clear" w:color="auto" w:fill="FFFFFF"/>
              </w:rPr>
              <w:t xml:space="preserve">художеств. и природный Музей- заповедник Василия Дмитриевича Поленова, Музей-усадьба С. В. Рахманинова «Ивановка»; </w:t>
            </w:r>
            <w:proofErr w:type="spellStart"/>
            <w:r w:rsidRPr="00387B35">
              <w:rPr>
                <w:rFonts w:ascii="Arial" w:hAnsi="Arial" w:cs="Arial"/>
                <w:color w:val="000000"/>
                <w:spacing w:val="-4"/>
                <w:sz w:val="18"/>
                <w:szCs w:val="18"/>
                <w:shd w:val="clear" w:color="auto" w:fill="FFFFFF"/>
              </w:rPr>
              <w:t>подг</w:t>
            </w:r>
            <w:proofErr w:type="spellEnd"/>
            <w:r w:rsidRPr="00387B35">
              <w:rPr>
                <w:rFonts w:ascii="Arial" w:hAnsi="Arial" w:cs="Arial"/>
                <w:color w:val="000000"/>
                <w:spacing w:val="-4"/>
                <w:sz w:val="18"/>
                <w:szCs w:val="18"/>
                <w:shd w:val="clear" w:color="auto" w:fill="FFFFFF"/>
              </w:rPr>
              <w:t xml:space="preserve">. текста и общ. ред. И. Н. </w:t>
            </w:r>
            <w:proofErr w:type="spellStart"/>
            <w:r w:rsidRPr="00387B35">
              <w:rPr>
                <w:rFonts w:ascii="Arial" w:hAnsi="Arial" w:cs="Arial"/>
                <w:color w:val="000000"/>
                <w:spacing w:val="-4"/>
                <w:sz w:val="18"/>
                <w:szCs w:val="18"/>
                <w:shd w:val="clear" w:color="auto" w:fill="FFFFFF"/>
              </w:rPr>
              <w:t>Ванов</w:t>
            </w:r>
            <w:proofErr w:type="spellEnd"/>
            <w:r w:rsidRPr="00387B35">
              <w:rPr>
                <w:rFonts w:ascii="Arial" w:hAnsi="Arial" w:cs="Arial"/>
                <w:color w:val="000000"/>
                <w:spacing w:val="-4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387B35">
              <w:rPr>
                <w:rFonts w:ascii="Arial" w:hAnsi="Arial" w:cs="Arial"/>
                <w:color w:val="000000"/>
                <w:spacing w:val="-4"/>
                <w:sz w:val="18"/>
                <w:szCs w:val="18"/>
                <w:shd w:val="clear" w:color="auto" w:fill="FFFFFF"/>
              </w:rPr>
              <w:t>ской</w:t>
            </w:r>
            <w:proofErr w:type="spellEnd"/>
            <w:r w:rsidRPr="00387B35">
              <w:rPr>
                <w:rFonts w:ascii="Arial" w:hAnsi="Arial" w:cs="Arial"/>
                <w:color w:val="000000"/>
                <w:spacing w:val="-4"/>
                <w:sz w:val="18"/>
                <w:szCs w:val="18"/>
                <w:shd w:val="clear" w:color="auto" w:fill="FFFFFF"/>
              </w:rPr>
              <w:t xml:space="preserve">; </w:t>
            </w:r>
            <w:proofErr w:type="spellStart"/>
            <w:r w:rsidRPr="00387B35">
              <w:rPr>
                <w:rFonts w:ascii="Arial" w:hAnsi="Arial" w:cs="Arial"/>
                <w:color w:val="000000"/>
                <w:spacing w:val="-4"/>
                <w:sz w:val="18"/>
                <w:szCs w:val="18"/>
                <w:shd w:val="clear" w:color="auto" w:fill="FFFFFF"/>
              </w:rPr>
              <w:t>вст</w:t>
            </w:r>
            <w:proofErr w:type="spellEnd"/>
            <w:r w:rsidRPr="00387B35">
              <w:rPr>
                <w:rFonts w:ascii="Arial" w:hAnsi="Arial" w:cs="Arial"/>
                <w:color w:val="000000"/>
                <w:spacing w:val="-4"/>
                <w:sz w:val="18"/>
                <w:szCs w:val="18"/>
                <w:shd w:val="clear" w:color="auto" w:fill="FFFFFF"/>
              </w:rPr>
              <w:t xml:space="preserve">. статья Е. Е. Каштановой. — Клавир. — Изд. 2-е, </w:t>
            </w:r>
            <w:proofErr w:type="spellStart"/>
            <w:r w:rsidRPr="00387B35">
              <w:rPr>
                <w:rFonts w:ascii="Arial" w:hAnsi="Arial" w:cs="Arial"/>
                <w:color w:val="000000"/>
                <w:spacing w:val="-4"/>
                <w:sz w:val="18"/>
                <w:szCs w:val="18"/>
                <w:shd w:val="clear" w:color="auto" w:fill="FFFFFF"/>
              </w:rPr>
              <w:t>испр</w:t>
            </w:r>
            <w:proofErr w:type="spellEnd"/>
            <w:r w:rsidRPr="00387B35">
              <w:rPr>
                <w:rFonts w:ascii="Arial" w:hAnsi="Arial" w:cs="Arial"/>
                <w:color w:val="000000"/>
                <w:spacing w:val="-4"/>
                <w:sz w:val="18"/>
                <w:szCs w:val="18"/>
                <w:shd w:val="clear" w:color="auto" w:fill="FFFFFF"/>
              </w:rPr>
              <w:t xml:space="preserve">. и доп. — Тамбов: Музей-усадьба С. В. Рахманинова «Ивановка», 2018. — 164 с. — Текст </w:t>
            </w:r>
            <w:proofErr w:type="spellStart"/>
            <w:r w:rsidRPr="00387B35">
              <w:rPr>
                <w:rFonts w:ascii="Arial" w:hAnsi="Arial" w:cs="Arial"/>
                <w:color w:val="000000"/>
                <w:spacing w:val="-4"/>
                <w:sz w:val="18"/>
                <w:szCs w:val="18"/>
                <w:shd w:val="clear" w:color="auto" w:fill="FFFFFF"/>
              </w:rPr>
              <w:t>парал</w:t>
            </w:r>
            <w:proofErr w:type="spellEnd"/>
            <w:r w:rsidRPr="00387B35">
              <w:rPr>
                <w:rFonts w:ascii="Arial" w:hAnsi="Arial" w:cs="Arial"/>
                <w:color w:val="000000"/>
                <w:spacing w:val="-4"/>
                <w:sz w:val="18"/>
                <w:szCs w:val="18"/>
                <w:shd w:val="clear" w:color="auto" w:fill="FFFFFF"/>
              </w:rPr>
              <w:t>. рус</w:t>
            </w:r>
            <w:proofErr w:type="gramStart"/>
            <w:r w:rsidRPr="00387B35">
              <w:rPr>
                <w:rFonts w:ascii="Arial" w:hAnsi="Arial" w:cs="Arial"/>
                <w:color w:val="000000"/>
                <w:spacing w:val="-4"/>
                <w:sz w:val="18"/>
                <w:szCs w:val="18"/>
                <w:shd w:val="clear" w:color="auto" w:fill="FFFFFF"/>
              </w:rPr>
              <w:t xml:space="preserve">., </w:t>
            </w:r>
            <w:proofErr w:type="gramEnd"/>
            <w:r w:rsidRPr="00387B35">
              <w:rPr>
                <w:rFonts w:ascii="Arial" w:hAnsi="Arial" w:cs="Arial"/>
                <w:color w:val="000000"/>
                <w:spacing w:val="-4"/>
                <w:sz w:val="18"/>
                <w:szCs w:val="18"/>
                <w:shd w:val="clear" w:color="auto" w:fill="FFFFFF"/>
              </w:rPr>
              <w:t>итал.</w:t>
            </w:r>
          </w:p>
        </w:tc>
        <w:tc>
          <w:tcPr>
            <w:tcW w:w="1039" w:type="dxa"/>
            <w:shd w:val="clear" w:color="auto" w:fill="auto"/>
          </w:tcPr>
          <w:p w:rsidR="002779CF" w:rsidRPr="00387B35" w:rsidRDefault="00E5715F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2779CF" w:rsidRPr="00387B35">
              <w:rPr>
                <w:rFonts w:ascii="Arial" w:hAnsi="Arial" w:cs="Arial"/>
                <w:color w:val="000000"/>
                <w:sz w:val="18"/>
                <w:szCs w:val="18"/>
              </w:rPr>
              <w:t>50 р.</w:t>
            </w:r>
          </w:p>
        </w:tc>
        <w:tc>
          <w:tcPr>
            <w:tcW w:w="1039" w:type="dxa"/>
          </w:tcPr>
          <w:p w:rsidR="002779CF" w:rsidRPr="00387B35" w:rsidRDefault="002779C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2779CF" w:rsidRPr="00387B35" w:rsidRDefault="002779C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79CF" w:rsidRPr="00387B35" w:rsidTr="008E73A3">
        <w:tc>
          <w:tcPr>
            <w:tcW w:w="534" w:type="dxa"/>
          </w:tcPr>
          <w:p w:rsidR="002779CF" w:rsidRPr="00387B35" w:rsidRDefault="002779CF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2779CF" w:rsidRPr="00387B35" w:rsidRDefault="00387B35" w:rsidP="00387B3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Бирюков, М. Е. Русская сонатина: для фортепиано в 4 руки / Максим Бирюков; Музей-усадьба С. В. Рахманинова «Ивановка»; ред. И. Н. 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Вановская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. — Тамбов: Музей-усадьба С. В. Рахманинова «Ивановка», 2018. — 40 с. — Тит. л. </w:t>
            </w:r>
            <w:proofErr w:type="spellStart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парал</w:t>
            </w:r>
            <w:proofErr w:type="spell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рус</w:t>
            </w:r>
            <w:proofErr w:type="gramStart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., </w:t>
            </w:r>
            <w:proofErr w:type="gramEnd"/>
            <w:r w:rsidRPr="00387B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англ.</w:t>
            </w:r>
          </w:p>
        </w:tc>
        <w:tc>
          <w:tcPr>
            <w:tcW w:w="1039" w:type="dxa"/>
            <w:shd w:val="clear" w:color="auto" w:fill="auto"/>
          </w:tcPr>
          <w:p w:rsidR="002779CF" w:rsidRPr="00387B35" w:rsidRDefault="00E5715F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color w:val="000000"/>
                <w:sz w:val="18"/>
                <w:szCs w:val="18"/>
              </w:rPr>
              <w:t>150 р.</w:t>
            </w:r>
          </w:p>
        </w:tc>
        <w:tc>
          <w:tcPr>
            <w:tcW w:w="1039" w:type="dxa"/>
          </w:tcPr>
          <w:p w:rsidR="002779CF" w:rsidRPr="00387B35" w:rsidRDefault="002779C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2779CF" w:rsidRPr="00387B35" w:rsidRDefault="002779C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17B1" w:rsidRPr="00387B35" w:rsidTr="008E73A3">
        <w:tc>
          <w:tcPr>
            <w:tcW w:w="534" w:type="dxa"/>
          </w:tcPr>
          <w:p w:rsidR="00CC17B1" w:rsidRPr="00387B35" w:rsidRDefault="00CC17B1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CC17B1" w:rsidRPr="00387B35" w:rsidRDefault="00CC17B1" w:rsidP="00387B3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C17B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Захаров, А. А. Звезды над Преображеньем [Ноты]: для скрипки и фортепиано / Андрей Захаров; ред. И. Н. </w:t>
            </w:r>
            <w:proofErr w:type="spellStart"/>
            <w:r w:rsidRPr="00CC17B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Вановская</w:t>
            </w:r>
            <w:proofErr w:type="spellEnd"/>
            <w:r w:rsidRPr="00CC17B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; Музей-усадьба С. В. Рахманинова «Ивановка». — Тамбов: Музей-усадьба С. В. Рахманинова «Ивановка», 2018. — 8 с., 1 парт. (1 с.) ISMN 979-0-9003245-5-9</w:t>
            </w:r>
          </w:p>
        </w:tc>
        <w:tc>
          <w:tcPr>
            <w:tcW w:w="1039" w:type="dxa"/>
            <w:shd w:val="clear" w:color="auto" w:fill="auto"/>
          </w:tcPr>
          <w:p w:rsidR="00CC17B1" w:rsidRPr="00387B35" w:rsidRDefault="00CC17B1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 р.</w:t>
            </w:r>
          </w:p>
        </w:tc>
        <w:tc>
          <w:tcPr>
            <w:tcW w:w="1039" w:type="dxa"/>
          </w:tcPr>
          <w:p w:rsidR="00CC17B1" w:rsidRPr="00387B35" w:rsidRDefault="00CC17B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CC17B1" w:rsidRPr="00387B35" w:rsidRDefault="00CC17B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17B1" w:rsidRPr="00387B35" w:rsidTr="008E73A3">
        <w:tc>
          <w:tcPr>
            <w:tcW w:w="534" w:type="dxa"/>
          </w:tcPr>
          <w:p w:rsidR="00CC17B1" w:rsidRPr="00387B35" w:rsidRDefault="00CC17B1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CC17B1" w:rsidRPr="00387B35" w:rsidRDefault="00CC17B1" w:rsidP="00CC17B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C17B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Бирюков, М. Е. Игрушки из старого сундука: альбом фортепианных пьес для детей / Максим Бирюков; Музей-усадьба С. В. Рахманинова «Ивановка»; ред. И. Н. </w:t>
            </w:r>
            <w:proofErr w:type="spellStart"/>
            <w:r w:rsidRPr="00CC17B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Вановская</w:t>
            </w:r>
            <w:proofErr w:type="spellEnd"/>
            <w:r w:rsidRPr="00CC17B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. — Изд. 2-е, </w:t>
            </w:r>
            <w:proofErr w:type="spellStart"/>
            <w:r w:rsidRPr="00CC17B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испр</w:t>
            </w:r>
            <w:proofErr w:type="spellEnd"/>
            <w:r w:rsidRPr="00CC17B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. — Тамбов: Музей-усадьба С. В. Рахманинова «Ивановка», 2018. — 28 с. — Тит. л. </w:t>
            </w:r>
            <w:proofErr w:type="spellStart"/>
            <w:r w:rsidRPr="00CC17B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парал</w:t>
            </w:r>
            <w:proofErr w:type="spellEnd"/>
            <w:r w:rsidRPr="00CC17B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рус</w:t>
            </w:r>
            <w:proofErr w:type="gramStart"/>
            <w:r w:rsidRPr="00CC17B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., </w:t>
            </w:r>
            <w:proofErr w:type="gramEnd"/>
            <w:r w:rsidRPr="00CC17B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англ. ISMN 979-0-9003245-4-2</w:t>
            </w:r>
          </w:p>
        </w:tc>
        <w:tc>
          <w:tcPr>
            <w:tcW w:w="1039" w:type="dxa"/>
            <w:shd w:val="clear" w:color="auto" w:fill="auto"/>
          </w:tcPr>
          <w:p w:rsidR="00CC17B1" w:rsidRPr="00387B35" w:rsidRDefault="00CC17B1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 р.</w:t>
            </w:r>
          </w:p>
        </w:tc>
        <w:tc>
          <w:tcPr>
            <w:tcW w:w="1039" w:type="dxa"/>
          </w:tcPr>
          <w:p w:rsidR="00CC17B1" w:rsidRPr="00387B35" w:rsidRDefault="00CC17B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CC17B1" w:rsidRPr="00387B35" w:rsidRDefault="00CC17B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5183B" w:rsidRPr="00387B35" w:rsidTr="008E73A3">
        <w:tc>
          <w:tcPr>
            <w:tcW w:w="534" w:type="dxa"/>
          </w:tcPr>
          <w:p w:rsidR="0055183B" w:rsidRPr="00387B35" w:rsidRDefault="0055183B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55183B" w:rsidRPr="0055183B" w:rsidRDefault="0055183B" w:rsidP="00CC17B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5183B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Сергей Рахманинов и судьбы русской эмиграции</w:t>
            </w:r>
            <w:r w:rsidRPr="0055183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: материалы научно-практической конференции, 5 апреля 2017 года, Калининград: посвящается 144-й годовщине со дня рождения С. В. Рахманинова и 100-летию эмиграции композитора из России / </w:t>
            </w:r>
            <w:proofErr w:type="spellStart"/>
            <w:r w:rsidRPr="0055183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Калинигр</w:t>
            </w:r>
            <w:proofErr w:type="spellEnd"/>
            <w:r w:rsidRPr="0055183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обл. муз</w:t>
            </w:r>
            <w:proofErr w:type="gramStart"/>
            <w:r w:rsidRPr="0055183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55183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55183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</w:t>
            </w:r>
            <w:proofErr w:type="gramEnd"/>
            <w:r w:rsidRPr="0055183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олледж им. С. В. Рахманинова, Музей-усадьба С. В. Рахманинова «Ивановка» (</w:t>
            </w:r>
            <w:proofErr w:type="spellStart"/>
            <w:r w:rsidRPr="0055183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Тамб</w:t>
            </w:r>
            <w:proofErr w:type="spellEnd"/>
            <w:r w:rsidRPr="0055183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обл.); сост. Н. А. Гончарова; ред. И. Н. </w:t>
            </w:r>
            <w:proofErr w:type="spellStart"/>
            <w:r w:rsidRPr="0055183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Вановская</w:t>
            </w:r>
            <w:proofErr w:type="spellEnd"/>
            <w:r w:rsidRPr="0055183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Тамбов: Музей-усадьба С. В. Рахманинова «Ивановка», 2018. 76 с.</w:t>
            </w:r>
          </w:p>
        </w:tc>
        <w:tc>
          <w:tcPr>
            <w:tcW w:w="1039" w:type="dxa"/>
            <w:shd w:val="clear" w:color="auto" w:fill="auto"/>
          </w:tcPr>
          <w:p w:rsidR="0055183B" w:rsidRDefault="0055183B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 р.</w:t>
            </w:r>
          </w:p>
        </w:tc>
        <w:tc>
          <w:tcPr>
            <w:tcW w:w="1039" w:type="dxa"/>
          </w:tcPr>
          <w:p w:rsidR="0055183B" w:rsidRPr="00387B35" w:rsidRDefault="0055183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55183B" w:rsidRPr="00387B35" w:rsidRDefault="0055183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5183B" w:rsidRPr="00387B35" w:rsidTr="008E73A3">
        <w:tc>
          <w:tcPr>
            <w:tcW w:w="534" w:type="dxa"/>
          </w:tcPr>
          <w:p w:rsidR="0055183B" w:rsidRPr="00387B35" w:rsidRDefault="0055183B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55183B" w:rsidRPr="0055183B" w:rsidRDefault="0055183B" w:rsidP="00CC17B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5183B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Думаем о будущем, не забывая прошлое… : сборник воспоминаний</w:t>
            </w:r>
            <w:r w:rsidRPr="0055183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/ С.-</w:t>
            </w:r>
            <w:proofErr w:type="spellStart"/>
            <w:r w:rsidRPr="0055183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Петерб</w:t>
            </w:r>
            <w:proofErr w:type="spellEnd"/>
            <w:r w:rsidRPr="0055183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дет</w:t>
            </w:r>
            <w:proofErr w:type="gramStart"/>
            <w:r w:rsidRPr="0055183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55183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5183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ш</w:t>
            </w:r>
            <w:proofErr w:type="gramEnd"/>
            <w:r w:rsidRPr="0055183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</w:t>
            </w:r>
            <w:proofErr w:type="spellEnd"/>
            <w:r w:rsidRPr="0055183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. искусств им. С. В. Рахманинова, Музей-усадьба С. В. Рахманинова «Ивановка»; сост. Ю. А. Минкина, В. Н. </w:t>
            </w:r>
            <w:proofErr w:type="spellStart"/>
            <w:r w:rsidRPr="0055183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Аранышева</w:t>
            </w:r>
            <w:proofErr w:type="spellEnd"/>
            <w:r w:rsidRPr="0055183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; ред. И. Н. </w:t>
            </w:r>
            <w:proofErr w:type="spellStart"/>
            <w:r w:rsidRPr="0055183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Вановская</w:t>
            </w:r>
            <w:proofErr w:type="spellEnd"/>
            <w:r w:rsidRPr="0055183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 Тамбов: Музей-усадьба С. В. Рахманинова «Ивановка», 2018. 96 с.: ил. </w:t>
            </w:r>
          </w:p>
        </w:tc>
        <w:tc>
          <w:tcPr>
            <w:tcW w:w="1039" w:type="dxa"/>
            <w:shd w:val="clear" w:color="auto" w:fill="auto"/>
          </w:tcPr>
          <w:p w:rsidR="0055183B" w:rsidRDefault="0055183B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 р.</w:t>
            </w:r>
          </w:p>
        </w:tc>
        <w:tc>
          <w:tcPr>
            <w:tcW w:w="1039" w:type="dxa"/>
          </w:tcPr>
          <w:p w:rsidR="0055183B" w:rsidRPr="00387B35" w:rsidRDefault="0055183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55183B" w:rsidRPr="00387B35" w:rsidRDefault="0055183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74B6" w:rsidRPr="00387B35" w:rsidTr="008E73A3">
        <w:tc>
          <w:tcPr>
            <w:tcW w:w="534" w:type="dxa"/>
          </w:tcPr>
          <w:p w:rsidR="009974B6" w:rsidRPr="00387B35" w:rsidRDefault="009974B6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9974B6" w:rsidRPr="009974B6" w:rsidRDefault="009974B6" w:rsidP="009974B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974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С. В. Рахманинов и мировая культура: материалы VI междунаро</w:t>
            </w:r>
            <w:r w:rsidRPr="009974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</w:t>
            </w:r>
            <w:r w:rsidRPr="009974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ной научно-практической конференции, 17—18 мая 2018 года: п</w:t>
            </w:r>
            <w:r w:rsidRPr="009974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9974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свящается 145-й годовщине со дня рождения С. В. Рахманинова / Упр. культуры и арх. дела </w:t>
            </w:r>
            <w:proofErr w:type="spellStart"/>
            <w:r w:rsidRPr="009974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Тамб</w:t>
            </w:r>
            <w:proofErr w:type="spellEnd"/>
            <w:r w:rsidRPr="009974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обл., Музей-усадьба С. В. Рахм</w:t>
            </w:r>
            <w:r w:rsidRPr="009974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9974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нинова «Ивановка»; ред.-сост. И. Н. </w:t>
            </w:r>
            <w:proofErr w:type="spellStart"/>
            <w:r w:rsidRPr="009974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Вановская</w:t>
            </w:r>
            <w:proofErr w:type="spellEnd"/>
            <w:r w:rsidRPr="009974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— Тамбов: Музей-усадьба С. В. Рахманинова «Ивановка», 2018. — 192 с.</w:t>
            </w:r>
            <w:bookmarkStart w:id="0" w:name="_GoBack"/>
            <w:bookmarkEnd w:id="0"/>
          </w:p>
        </w:tc>
        <w:tc>
          <w:tcPr>
            <w:tcW w:w="1039" w:type="dxa"/>
            <w:shd w:val="clear" w:color="auto" w:fill="auto"/>
          </w:tcPr>
          <w:p w:rsidR="009974B6" w:rsidRDefault="009974B6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 р.</w:t>
            </w:r>
          </w:p>
        </w:tc>
        <w:tc>
          <w:tcPr>
            <w:tcW w:w="1039" w:type="dxa"/>
          </w:tcPr>
          <w:p w:rsidR="009974B6" w:rsidRPr="00387B35" w:rsidRDefault="009974B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9974B6" w:rsidRPr="00387B35" w:rsidRDefault="009974B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5183B" w:rsidRPr="00387B35" w:rsidTr="008E73A3">
        <w:tc>
          <w:tcPr>
            <w:tcW w:w="534" w:type="dxa"/>
          </w:tcPr>
          <w:p w:rsidR="0055183B" w:rsidRPr="00387B35" w:rsidRDefault="0055183B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55183B" w:rsidRPr="00CC17B1" w:rsidRDefault="0055183B" w:rsidP="00CC17B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39" w:type="dxa"/>
            <w:shd w:val="clear" w:color="auto" w:fill="auto"/>
          </w:tcPr>
          <w:p w:rsidR="0055183B" w:rsidRDefault="0055183B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</w:tcPr>
          <w:p w:rsidR="0055183B" w:rsidRPr="00387B35" w:rsidRDefault="0055183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55183B" w:rsidRPr="00387B35" w:rsidRDefault="0055183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F7998" w:rsidRPr="00C01536" w:rsidTr="008E73A3">
        <w:tc>
          <w:tcPr>
            <w:tcW w:w="534" w:type="dxa"/>
          </w:tcPr>
          <w:p w:rsidR="004F7998" w:rsidRPr="00387B35" w:rsidRDefault="004F7998" w:rsidP="00C140F6">
            <w:pPr>
              <w:pStyle w:val="a5"/>
              <w:shd w:val="clear" w:color="auto" w:fill="FFFFFF"/>
              <w:spacing w:before="0" w:beforeAutospacing="0" w:after="0" w:afterAutospacing="0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4F7998" w:rsidRPr="00C01536" w:rsidRDefault="004F7998" w:rsidP="001A1504">
            <w:pPr>
              <w:pStyle w:val="a5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B35"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39" w:type="dxa"/>
          </w:tcPr>
          <w:p w:rsidR="004F7998" w:rsidRPr="00C01536" w:rsidRDefault="004F7998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</w:tcPr>
          <w:p w:rsidR="004F7998" w:rsidRPr="00C01536" w:rsidRDefault="004F7998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4F7998" w:rsidRPr="00C01536" w:rsidRDefault="004F7998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34087" w:rsidRDefault="00B34087" w:rsidP="007C286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"/>
          <w:szCs w:val="4"/>
        </w:rPr>
      </w:pPr>
    </w:p>
    <w:p w:rsidR="00CC17B1" w:rsidRDefault="00CC17B1" w:rsidP="007C286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"/>
          <w:szCs w:val="4"/>
        </w:rPr>
      </w:pPr>
    </w:p>
    <w:p w:rsidR="00CC17B1" w:rsidRPr="00CC17B1" w:rsidRDefault="00CC17B1" w:rsidP="007C286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"/>
          <w:szCs w:val="4"/>
        </w:rPr>
      </w:pPr>
    </w:p>
    <w:sectPr w:rsidR="00CC17B1" w:rsidRPr="00CC17B1" w:rsidSect="006A04F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1A8C"/>
    <w:multiLevelType w:val="hybridMultilevel"/>
    <w:tmpl w:val="1696BC30"/>
    <w:lvl w:ilvl="0" w:tplc="E586CD1A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BF58EB"/>
    <w:multiLevelType w:val="hybridMultilevel"/>
    <w:tmpl w:val="F62E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806BA"/>
    <w:multiLevelType w:val="hybridMultilevel"/>
    <w:tmpl w:val="62EC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30312"/>
    <w:multiLevelType w:val="hybridMultilevel"/>
    <w:tmpl w:val="092C29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3074" w:hanging="360"/>
      </w:pPr>
    </w:lvl>
    <w:lvl w:ilvl="2" w:tplc="0419001B" w:tentative="1">
      <w:start w:val="1"/>
      <w:numFmt w:val="lowerRoman"/>
      <w:lvlText w:val="%3."/>
      <w:lvlJc w:val="right"/>
      <w:pPr>
        <w:ind w:left="3794" w:hanging="180"/>
      </w:pPr>
    </w:lvl>
    <w:lvl w:ilvl="3" w:tplc="0419000F" w:tentative="1">
      <w:start w:val="1"/>
      <w:numFmt w:val="decimal"/>
      <w:lvlText w:val="%4."/>
      <w:lvlJc w:val="left"/>
      <w:pPr>
        <w:ind w:left="4514" w:hanging="360"/>
      </w:pPr>
    </w:lvl>
    <w:lvl w:ilvl="4" w:tplc="04190019" w:tentative="1">
      <w:start w:val="1"/>
      <w:numFmt w:val="lowerLetter"/>
      <w:lvlText w:val="%5."/>
      <w:lvlJc w:val="left"/>
      <w:pPr>
        <w:ind w:left="5234" w:hanging="360"/>
      </w:pPr>
    </w:lvl>
    <w:lvl w:ilvl="5" w:tplc="0419001B" w:tentative="1">
      <w:start w:val="1"/>
      <w:numFmt w:val="lowerRoman"/>
      <w:lvlText w:val="%6."/>
      <w:lvlJc w:val="right"/>
      <w:pPr>
        <w:ind w:left="5954" w:hanging="180"/>
      </w:pPr>
    </w:lvl>
    <w:lvl w:ilvl="6" w:tplc="0419000F" w:tentative="1">
      <w:start w:val="1"/>
      <w:numFmt w:val="decimal"/>
      <w:lvlText w:val="%7."/>
      <w:lvlJc w:val="left"/>
      <w:pPr>
        <w:ind w:left="6674" w:hanging="360"/>
      </w:pPr>
    </w:lvl>
    <w:lvl w:ilvl="7" w:tplc="04190019" w:tentative="1">
      <w:start w:val="1"/>
      <w:numFmt w:val="lowerLetter"/>
      <w:lvlText w:val="%8."/>
      <w:lvlJc w:val="left"/>
      <w:pPr>
        <w:ind w:left="7394" w:hanging="360"/>
      </w:pPr>
    </w:lvl>
    <w:lvl w:ilvl="8" w:tplc="0419001B" w:tentative="1">
      <w:start w:val="1"/>
      <w:numFmt w:val="lowerRoman"/>
      <w:lvlText w:val="%9."/>
      <w:lvlJc w:val="right"/>
      <w:pPr>
        <w:ind w:left="8114" w:hanging="180"/>
      </w:pPr>
    </w:lvl>
  </w:abstractNum>
  <w:abstractNum w:abstractNumId="4">
    <w:nsid w:val="77264274"/>
    <w:multiLevelType w:val="hybridMultilevel"/>
    <w:tmpl w:val="9EBE71F4"/>
    <w:lvl w:ilvl="0" w:tplc="901E673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3E"/>
    <w:rsid w:val="0001636E"/>
    <w:rsid w:val="000215A4"/>
    <w:rsid w:val="0008011B"/>
    <w:rsid w:val="000F1887"/>
    <w:rsid w:val="000F3960"/>
    <w:rsid w:val="00113E98"/>
    <w:rsid w:val="001844FC"/>
    <w:rsid w:val="001A1504"/>
    <w:rsid w:val="001C1BDB"/>
    <w:rsid w:val="001D5FBF"/>
    <w:rsid w:val="001E0AC4"/>
    <w:rsid w:val="0027525C"/>
    <w:rsid w:val="002779CF"/>
    <w:rsid w:val="00284273"/>
    <w:rsid w:val="002F0BA7"/>
    <w:rsid w:val="00303E47"/>
    <w:rsid w:val="00316282"/>
    <w:rsid w:val="00375FCC"/>
    <w:rsid w:val="00387B35"/>
    <w:rsid w:val="00402273"/>
    <w:rsid w:val="004E333B"/>
    <w:rsid w:val="004F3183"/>
    <w:rsid w:val="004F7998"/>
    <w:rsid w:val="00547BAA"/>
    <w:rsid w:val="0055183B"/>
    <w:rsid w:val="0060241B"/>
    <w:rsid w:val="00615E5B"/>
    <w:rsid w:val="00630E17"/>
    <w:rsid w:val="0063546A"/>
    <w:rsid w:val="00637432"/>
    <w:rsid w:val="00673501"/>
    <w:rsid w:val="0068124B"/>
    <w:rsid w:val="006A01D1"/>
    <w:rsid w:val="006A04FA"/>
    <w:rsid w:val="006B32AD"/>
    <w:rsid w:val="006D3AC0"/>
    <w:rsid w:val="007309A2"/>
    <w:rsid w:val="00730CA7"/>
    <w:rsid w:val="00754B1D"/>
    <w:rsid w:val="007C2861"/>
    <w:rsid w:val="007C3827"/>
    <w:rsid w:val="007E190D"/>
    <w:rsid w:val="00832BCB"/>
    <w:rsid w:val="008E73A3"/>
    <w:rsid w:val="008F3121"/>
    <w:rsid w:val="00906DC3"/>
    <w:rsid w:val="00940986"/>
    <w:rsid w:val="0097159F"/>
    <w:rsid w:val="00973429"/>
    <w:rsid w:val="009974B6"/>
    <w:rsid w:val="009D0BE3"/>
    <w:rsid w:val="009E52F3"/>
    <w:rsid w:val="009F23F5"/>
    <w:rsid w:val="00A00ABB"/>
    <w:rsid w:val="00A15327"/>
    <w:rsid w:val="00A22CF8"/>
    <w:rsid w:val="00A24888"/>
    <w:rsid w:val="00A443CA"/>
    <w:rsid w:val="00A460F7"/>
    <w:rsid w:val="00A65A21"/>
    <w:rsid w:val="00A65BE2"/>
    <w:rsid w:val="00AE40FE"/>
    <w:rsid w:val="00AF3826"/>
    <w:rsid w:val="00B34087"/>
    <w:rsid w:val="00C01536"/>
    <w:rsid w:val="00C140F6"/>
    <w:rsid w:val="00C90441"/>
    <w:rsid w:val="00CC17B1"/>
    <w:rsid w:val="00CC45C7"/>
    <w:rsid w:val="00D01B7A"/>
    <w:rsid w:val="00D660EB"/>
    <w:rsid w:val="00D81A00"/>
    <w:rsid w:val="00D834A7"/>
    <w:rsid w:val="00E01538"/>
    <w:rsid w:val="00E1793D"/>
    <w:rsid w:val="00E54E06"/>
    <w:rsid w:val="00E5715F"/>
    <w:rsid w:val="00E82C3E"/>
    <w:rsid w:val="00EA7FD2"/>
    <w:rsid w:val="00F77D08"/>
    <w:rsid w:val="00F9758C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C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A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04FA"/>
  </w:style>
  <w:style w:type="character" w:styleId="a6">
    <w:name w:val="Hyperlink"/>
    <w:basedOn w:val="a0"/>
    <w:uiPriority w:val="99"/>
    <w:semiHidden/>
    <w:unhideWhenUsed/>
    <w:rsid w:val="001A1504"/>
    <w:rPr>
      <w:color w:val="0000FF"/>
      <w:u w:val="single"/>
    </w:rPr>
  </w:style>
  <w:style w:type="character" w:styleId="a7">
    <w:name w:val="Strong"/>
    <w:basedOn w:val="a0"/>
    <w:uiPriority w:val="22"/>
    <w:qFormat/>
    <w:rsid w:val="001E0AC4"/>
    <w:rPr>
      <w:b/>
      <w:bCs/>
    </w:rPr>
  </w:style>
  <w:style w:type="paragraph" w:customStyle="1" w:styleId="Default">
    <w:name w:val="Default"/>
    <w:rsid w:val="006D3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C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A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04FA"/>
  </w:style>
  <w:style w:type="character" w:styleId="a6">
    <w:name w:val="Hyperlink"/>
    <w:basedOn w:val="a0"/>
    <w:uiPriority w:val="99"/>
    <w:semiHidden/>
    <w:unhideWhenUsed/>
    <w:rsid w:val="001A1504"/>
    <w:rPr>
      <w:color w:val="0000FF"/>
      <w:u w:val="single"/>
    </w:rPr>
  </w:style>
  <w:style w:type="character" w:styleId="a7">
    <w:name w:val="Strong"/>
    <w:basedOn w:val="a0"/>
    <w:uiPriority w:val="22"/>
    <w:qFormat/>
    <w:rsid w:val="001E0AC4"/>
    <w:rPr>
      <w:b/>
      <w:bCs/>
    </w:rPr>
  </w:style>
  <w:style w:type="paragraph" w:customStyle="1" w:styleId="Default">
    <w:name w:val="Default"/>
    <w:rsid w:val="006D3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4AE7A-492D-4FCE-B02E-D7AED625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</cp:revision>
  <dcterms:created xsi:type="dcterms:W3CDTF">2019-02-09T13:46:00Z</dcterms:created>
  <dcterms:modified xsi:type="dcterms:W3CDTF">2019-02-09T13:55:00Z</dcterms:modified>
</cp:coreProperties>
</file>